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A98" w:rsidRDefault="008E3A98" w:rsidP="008E3A98">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Совет депутатов Безымянского муниципального образования Энгельсского муниципального района Саратовской области</w:t>
      </w:r>
    </w:p>
    <w:p w:rsidR="008E3A98" w:rsidRDefault="008E3A98" w:rsidP="008E3A98">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Глава Безымянского муниципального образования</w:t>
      </w:r>
    </w:p>
    <w:p w:rsidR="008E3A98" w:rsidRDefault="008E3A98" w:rsidP="008E3A98">
      <w:pPr>
        <w:pStyle w:val="a3"/>
        <w:shd w:val="clear" w:color="auto" w:fill="FFFFFF"/>
        <w:spacing w:before="0" w:beforeAutospacing="0" w:after="150" w:afterAutospacing="0"/>
        <w:jc w:val="center"/>
        <w:rPr>
          <w:rFonts w:ascii="Arial" w:hAnsi="Arial" w:cs="Arial"/>
          <w:color w:val="333333"/>
          <w:sz w:val="21"/>
          <w:szCs w:val="21"/>
        </w:rPr>
      </w:pPr>
      <w:r>
        <w:rPr>
          <w:rStyle w:val="a5"/>
          <w:rFonts w:ascii="Arial" w:hAnsi="Arial" w:cs="Arial"/>
          <w:color w:val="333333"/>
          <w:sz w:val="21"/>
          <w:szCs w:val="21"/>
        </w:rPr>
        <w:t>Постановление</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29 января 2021 года                                                                                              №       2         </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 Безымянное</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 вынесении на публичные слушания проекта Решения Совета депутатов Безымянского муниципального образования «Об утверждении Правил благоустройства территории Безымянского муниципального образования»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основании ст. 28 и 44 Федерального закона от 06.10.2003 года № 131-ФЗ «Об общих принципах организации местного самоуправления в Российской Федерации», Устава Безымянского муниципального образования Энгельсского муниципального района Саратовской области, Положения о публичных слушаниях в Безымянском муниципальном образовании, утвержденного решением Совета депутатов Безымянского муниципального образования от 30 октября 2017 года № 216/64-03</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Постановляю:</w:t>
      </w:r>
    </w:p>
    <w:p w:rsidR="008E3A98" w:rsidRDefault="008E3A98" w:rsidP="008E3A98">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Вынести на публичные слушания с участием граждан, проживающих на территории Безымянского муниципального образования Энгельсского муниципального района Саратовской области, проект решения Совета депутатов Безымянского муниципального образования «Об утверждении Правил благоустройства территории Безымянского муниципального образования».</w:t>
      </w:r>
    </w:p>
    <w:p w:rsidR="008E3A98" w:rsidRDefault="008E3A98" w:rsidP="008E3A98">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Назначить организатором публичных слушаний комиссию в составе:</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председатель комиссии – Гончарова Любовь Николаевна, депутат Совета депутатов Безымянского муниципального образования;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секретарь комиссии – Кожикова Анна Ильинична, главный специалист администрации;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член комиссии – Мурзугалиева Гульнара Куптлеувна, заместитель руководителя аппарата, начальник общего отдела администрации.</w:t>
      </w:r>
    </w:p>
    <w:p w:rsidR="008E3A98" w:rsidRDefault="008E3A98" w:rsidP="008E3A98">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Граждане, проживающие на территории Безымянского муниципального образования Энгельсского муниципального района Саратовской области, обладающие избирательным правом, вправе участвовать в публичных слушаниях в целях обсуждения проекта решения Совета депутатов Безымянского муниципального образования «Об утверждении Правил благоустройства территории Безымянского муниципального образования» посредством:</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подачи организатору публичных слушаний замечаний и предложений в письменной форме в срок до дня проведения публичных слушаний;</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подачи организатору публичных слушаний замечаний и предложений в письменной форме в день проведения публичных слушаний;</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непосредственного участия в публичных слушаниях.</w:t>
      </w:r>
    </w:p>
    <w:p w:rsidR="008E3A98" w:rsidRDefault="008E3A98" w:rsidP="008E3A98">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Организатор в целях разъяснения положений проекта решения Совета депутатов Безымянского муниципального образования «Об утверждении Правил благоустройства территории Безымянского муниципального образования», до дня проведения публичных слушаний организует выступления разработчика проекта указанного решения (его представителей) на собраниях жителей и в средствах массовой информации.</w:t>
      </w:r>
    </w:p>
    <w:p w:rsidR="008E3A98" w:rsidRDefault="008E3A98" w:rsidP="008E3A98">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lastRenderedPageBreak/>
        <w:t>Замечания и предложения в письменной форме граждане вправе представить организатору публичных слушаний в срок со дня опубликования (обнародования) настоящего постановления до 12 февраля 2021 года по рабочим дням с 8.00 до 16.00 по адресу: Саратовская область, Энгельсский район, с.Безымянное, ул. Чкалова,11, каб. № 2 (администрация Безымянского муниципального образования).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Замечания и предложения в письменной и (или) устной форме граждане вправе представить председательствующему на публичных слушаниях в день проведения публичных слушаний до окончания публичных слушаний по месту проведения публичных слушаний.</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проведении публичных слушаний все участники публичных слушаний вправе, кроме того, высказать свое мнение о проекте Правил благоустройства территории Безымянского муниципального образования и о замечаниях и предложениях по указанному проекту, задать вопросы разработчику проекта и экспертам.</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Все замечания и предложения, представленные в установленный срок, подлежат включению в протокол публичных слушаний.</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Замечания и предложения, представленные не менее чем за 2 дня до дня проведения публичных слушаний, обобщаются организатором публичных слушаний и доводятся до сведения участников публичных слушаний в день их проведения.</w:t>
      </w:r>
    </w:p>
    <w:p w:rsidR="008E3A98" w:rsidRDefault="008E3A98" w:rsidP="008E3A98">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Провести публичные слушания 12 февраля 2021 года в 10.00 часов в здании администрации Безымянского муниципального образования (с. Безымянное ул. Чкалова,11).</w:t>
      </w:r>
    </w:p>
    <w:p w:rsidR="008E3A98" w:rsidRDefault="008E3A98" w:rsidP="008E3A98">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Все представленные участниками публичных слушаний замечания и предложения по проекту Решения Совета депутатов Безымянского МО «Об утверждении Правил благоустройства территории Безымянского муниципального образования» отражаются в заключении о результатах публичных слушаний, составляемом организатором публичных слушаний.</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Заключение о результатах публичных слушаний представляются Главе Безымянского муниципального образования, и учитывается в качестве рекомендаций при рассмотрении проекта решения «Об утверждении Правил благоустройства территории Безымянского муниципального образования».</w:t>
      </w:r>
    </w:p>
    <w:p w:rsidR="008E3A98" w:rsidRDefault="008E3A98" w:rsidP="008E3A98">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Настоящее постановление подлежит официальному обнародованию и вступает в силу со дня официального обнародования.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r>
        <w:rPr>
          <w:rFonts w:ascii="Arial" w:hAnsi="Arial" w:cs="Arial"/>
          <w:color w:val="333333"/>
          <w:sz w:val="21"/>
          <w:szCs w:val="21"/>
        </w:rPr>
        <w:t>                        </w:t>
      </w:r>
      <w:r>
        <w:rPr>
          <w:rStyle w:val="a5"/>
          <w:rFonts w:ascii="Arial" w:hAnsi="Arial" w:cs="Arial"/>
          <w:color w:val="333333"/>
          <w:sz w:val="21"/>
          <w:szCs w:val="21"/>
        </w:rPr>
        <w:t>                                    Е.Ю. Услонцева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16"/>
          <w:szCs w:val="16"/>
          <w:vertAlign w:val="superscript"/>
        </w:rPr>
        <w:t>                                                               </w:t>
      </w:r>
      <w:r>
        <w:rPr>
          <w:rFonts w:ascii="Arial" w:hAnsi="Arial" w:cs="Arial"/>
          <w:color w:val="333333"/>
          <w:sz w:val="16"/>
          <w:szCs w:val="16"/>
          <w:vertAlign w:val="superscript"/>
        </w:rPr>
        <w:t>                                                                                                                                            </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постановлению Главы Безымянского муниципального образования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 31.01.2021 года № 2</w:t>
      </w:r>
    </w:p>
    <w:p w:rsidR="008E3A98" w:rsidRDefault="008E3A98" w:rsidP="008E3A98">
      <w:pPr>
        <w:pStyle w:val="a3"/>
        <w:shd w:val="clear" w:color="auto" w:fill="FFFFFF"/>
        <w:spacing w:before="0" w:beforeAutospacing="0" w:after="150" w:afterAutospacing="0"/>
        <w:jc w:val="right"/>
        <w:rPr>
          <w:rFonts w:ascii="Arial" w:hAnsi="Arial" w:cs="Arial"/>
          <w:color w:val="333333"/>
          <w:sz w:val="21"/>
          <w:szCs w:val="21"/>
        </w:rPr>
      </w:pPr>
      <w:r>
        <w:rPr>
          <w:rStyle w:val="a5"/>
          <w:rFonts w:ascii="Arial" w:hAnsi="Arial" w:cs="Arial"/>
          <w:color w:val="333333"/>
          <w:sz w:val="21"/>
          <w:szCs w:val="21"/>
        </w:rPr>
        <w:t>Проект</w:t>
      </w:r>
    </w:p>
    <w:p w:rsidR="008E3A98" w:rsidRDefault="008E3A98" w:rsidP="008E3A98">
      <w:pPr>
        <w:pStyle w:val="a3"/>
        <w:shd w:val="clear" w:color="auto" w:fill="FFFFFF"/>
        <w:spacing w:before="0" w:beforeAutospacing="0" w:after="150" w:afterAutospacing="0"/>
        <w:jc w:val="center"/>
        <w:rPr>
          <w:rFonts w:ascii="Arial" w:hAnsi="Arial" w:cs="Arial"/>
          <w:color w:val="333333"/>
          <w:sz w:val="21"/>
          <w:szCs w:val="21"/>
        </w:rPr>
      </w:pPr>
      <w:r>
        <w:rPr>
          <w:rStyle w:val="a5"/>
          <w:rFonts w:ascii="Arial" w:hAnsi="Arial" w:cs="Arial"/>
          <w:color w:val="333333"/>
          <w:sz w:val="21"/>
          <w:szCs w:val="21"/>
        </w:rPr>
        <w:t>Совет депутатов Безымянского муниципального образования</w:t>
      </w:r>
    </w:p>
    <w:p w:rsidR="008E3A98" w:rsidRDefault="008E3A98" w:rsidP="008E3A98">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lastRenderedPageBreak/>
        <w:t>Энгельсского муниципального района Саратовской области</w:t>
      </w:r>
    </w:p>
    <w:p w:rsidR="008E3A98" w:rsidRDefault="008E3A98" w:rsidP="008E3A98">
      <w:pPr>
        <w:pStyle w:val="a3"/>
        <w:shd w:val="clear" w:color="auto" w:fill="FFFFFF"/>
        <w:spacing w:before="0" w:beforeAutospacing="0" w:after="150" w:afterAutospacing="0"/>
        <w:jc w:val="center"/>
        <w:rPr>
          <w:rFonts w:ascii="Arial" w:hAnsi="Arial" w:cs="Arial"/>
          <w:color w:val="333333"/>
          <w:sz w:val="21"/>
          <w:szCs w:val="21"/>
        </w:rPr>
      </w:pPr>
      <w:r>
        <w:rPr>
          <w:rStyle w:val="a5"/>
          <w:rFonts w:ascii="Arial" w:hAnsi="Arial" w:cs="Arial"/>
          <w:color w:val="333333"/>
          <w:sz w:val="21"/>
          <w:szCs w:val="21"/>
        </w:rPr>
        <w:t>_______________ заседание четвертого созыва</w:t>
      </w:r>
    </w:p>
    <w:p w:rsidR="008E3A98" w:rsidRDefault="008E3A98" w:rsidP="008E3A98">
      <w:pPr>
        <w:pStyle w:val="3"/>
        <w:shd w:val="clear" w:color="auto" w:fill="FFFFFF"/>
        <w:spacing w:before="150" w:after="150" w:line="264" w:lineRule="atLeast"/>
        <w:jc w:val="center"/>
        <w:rPr>
          <w:rFonts w:ascii="Arial" w:hAnsi="Arial" w:cs="Arial"/>
          <w:color w:val="333333"/>
          <w:sz w:val="31"/>
          <w:szCs w:val="31"/>
        </w:rPr>
      </w:pPr>
      <w:r>
        <w:rPr>
          <w:rFonts w:ascii="Arial" w:hAnsi="Arial" w:cs="Arial"/>
          <w:color w:val="333333"/>
          <w:sz w:val="31"/>
          <w:szCs w:val="31"/>
        </w:rPr>
        <w:t>Решение</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февраля 2021 года                                                                         №        /           -04</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Об утверждении Правил благоустройства территории Безымянского муниципального образования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Федеральным законом от 06.10.2003 года № 131-ФЗ «Об общих принципах организации местного самоуправления в Российской Федерации», Уставом Безымянского муниципального образования Энгельсского муниципального района Саратовской области, с учетом Методических рекомендаций для подготовки правил благоустройства территорий поселений, городских округов, внутригородских районов, утвержденных приказом Министерства строительства и жилищно-коммунального хозяйства Российской Федерации от 13 апреля 2017 года № 711/пр,</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Совет депутатов Безымянского муниципального образования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Решил:</w:t>
      </w:r>
    </w:p>
    <w:p w:rsidR="008E3A98" w:rsidRDefault="008E3A98" w:rsidP="008E3A98">
      <w:pPr>
        <w:numPr>
          <w:ilvl w:val="0"/>
          <w:numId w:val="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Утвердить прилагаемые Правила благоустройства территории Безымянского муниципального образования Энгельсского муниципального района Саратовской области.</w:t>
      </w:r>
    </w:p>
    <w:p w:rsidR="008E3A98" w:rsidRDefault="008E3A98" w:rsidP="008E3A98">
      <w:pPr>
        <w:numPr>
          <w:ilvl w:val="0"/>
          <w:numId w:val="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Со дня вступления в силу настоящего решения признать утратившим силу:</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решение Совета депутатов Безымянского муниципального образования от 30.10.2017 № 214/64-03 «Об утверждении Положения о порядке и условиях содержания территорий общего пользования, дворовых территорий, объектов благоустройства, расположенных в границах Безымянского муниципального образования»;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решение Совета депутатов Безымянского муниципального образования от 26.04.2019 № 046/17-04 «О внесении изменений в Положение о порядке и условиях содержания территории общего пользования, дворовых территорий, объектов благоустройства, расположенных в границах Безымянского муниципального образования»;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решение Совета депутатов Безымянского муниципального образования от 28.06.2019 № 056/20-04 «О внесении изменений в Положение о порядке и условиях содержания территории общего пользования, дворовых территорий, объектов благоустройства, расположенных в границах Безымянского муниципального образования»;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решение Совета депутатов Безымянского муниципального образования от 28.02.2020 № 090/33-04 «О внесении изменений в Положение о порядке и условиях содержания территории общего пользования, дворовых территорий, объектов благоустройства, расположенных в границах Безымянского муниципального образования»;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решение Совета депутатов Безымянского муниципального образования от 29.05.2020 № 106/35-04 «О внесении изменений в Положение о порядке и условиях содержания территории общего пользования, дворовых территорий, объектов благоустройства, расположенных в границах Безымянского муниципального образования».</w:t>
      </w:r>
    </w:p>
    <w:p w:rsidR="008E3A98" w:rsidRDefault="008E3A98" w:rsidP="008E3A98">
      <w:pPr>
        <w:numPr>
          <w:ilvl w:val="0"/>
          <w:numId w:val="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Настоящее Решение подлежит официальному опубликованию (обнародованию).</w:t>
      </w:r>
    </w:p>
    <w:p w:rsidR="008E3A98" w:rsidRDefault="008E3A98" w:rsidP="008E3A98">
      <w:pPr>
        <w:numPr>
          <w:ilvl w:val="0"/>
          <w:numId w:val="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Контроль исполнения настоящего Решения возложить на комиссию по бюджетной и налоговой политике (Кочеткова Н.Ю.).</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Проект внесен:</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администрацией Безымянского муниципального образования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решению Совета депутатов Безымянского муниципального образования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 __________ № ___________</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Правила благоустройства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территории Безымянского муниципального образования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Энгельсского муниципального района Саратовской области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8E3A98" w:rsidRDefault="008E3A98" w:rsidP="008E3A98">
      <w:pPr>
        <w:numPr>
          <w:ilvl w:val="0"/>
          <w:numId w:val="8"/>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Общие положения и основные понятия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Настоящие Правила разработаны в соответствии с Федеральным законом от 6 октября 2003 года № 131-Ф3 «Об общих принципах организации местного самоуправления в Российской Федерации», иным федеральным законодательством и законодательством Саратовской области</w:t>
      </w:r>
      <w:r>
        <w:rPr>
          <w:rStyle w:val="a5"/>
          <w:rFonts w:ascii="Arial" w:hAnsi="Arial" w:cs="Arial"/>
          <w:color w:val="333333"/>
          <w:sz w:val="21"/>
          <w:szCs w:val="21"/>
        </w:rPr>
        <w:t>, </w:t>
      </w:r>
      <w:r>
        <w:rPr>
          <w:rFonts w:ascii="Arial" w:hAnsi="Arial" w:cs="Arial"/>
          <w:color w:val="333333"/>
          <w:sz w:val="21"/>
          <w:szCs w:val="21"/>
        </w:rPr>
        <w:t>Уставом Безымянского муниципального образования Энгельсского муниципального района Саратовской области, с учетом Методических рекомендаций для подготовки правил благоустройства территорий поселений, городских округов, внутригородских районов, утвержденных приказом Министерства строительства и жилищно-коммунального хозяйства Российской Федерации от 13 апреля 2017 года № 711/пр.</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Настоящее Правила благоустройства территории Безымянского муниципального образования Энгельсского муниципального района Саратовской области (далее также – поселение) устанавливает, в том числе требования к содержанию зданий (включая жилые дома), сооружений и земельных участков, на которых они расположены, внешнему виду их фасадов и ограждений, перечень работ по благоустройству и периодичность их выполнения; порядок участия собственников зданий (помещений в них) и сооружений в благоустройстве прилегающих территорий; порядок организации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расположенных в границах населенных пунктов поселения.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Настоящие Правила обязательны для исполнения на территории Безымянского муниципального образования Энгельсского муниципального района Саратовской области всеми гражданами, индивидуальными предпринимателями и юридическими лицами.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Нарушение норм настоящих Правил влечет применение мер административной ответственности в порядке, установленном Кодексом Российской Федерации об административных правонарушениях, иными федеральными законами и законами Саратовской области.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В целях реализации настоящих Правил используются следующие термины и определения: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2) витрина - пространство, сформированное архитектурным проектом здания, ограниченное с внешней стороны остеклением и используемое для экспозиции товаров и услуг;</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вывеска - информационная конструкция, размещаемая на фасаде или иной внешней поверхности здания, сооружения, включая витрины и окна в месте фактического нахождения или осуществления деятельности организации или индивидуального предпринимателя, содержащая: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сведения, размещаемые в случаях, предусмотренных законом Российской Федерации от 07.02.1992 года № 2300-1 «О защите прав потребителей»;</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детская площадка – площадка, предназначенная для игр и активного отдыха детей разных возрастов (преддошкольного (до 3 лет), дошкольного (до 7 лет), младшего и среднего школьного возраста (7-12 лет);</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домовладение - индивидуальный жилой дом с хозяйственно-бытовыми строениями и сооружениями и земельный участок, на котором он расположен;</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 «разрешенная зона» - часть фасада здания, сооружения, на которой в соответствии с настоящими Правилами разрешена установка вывесок;</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 контейнер - мусоросборник, предназначенный для складирования твердых коммунальных отходов, за исключением крупногабаритных отходов;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 контейнерная площадка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обеспечения санитарно-эпидемиологического благополучия населения и предназначенное для размещения контейнеров и бункеров;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 специализированная организация - предприятие, организация, учреждение любой формы собственности либо предприниматель без образования юридического лица, осуществляющие в соответствии с действующим законодательством деятельность в сфере санитарной очистки и благоустройства, имеющие необходимые ресурсы и соответствующую разрешительную документацию (лицензию);</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10) надлежащее состояние объекта и(или) элемента благоустройства - соответствие характеристик объекта и (или) отдельных его элементов установленным для него нормам и правилам, определяющим требования к безопасности, чистоте, порядку, внешнему виду и эксплуатационным свойствам;</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нестационарный объект – объект для размещения информации и рекламы (в том числе штендер (нестационарная выносная щитовая конструкция для размещения информации, не имеющей рекламного характера), нестационарный торговый объект, нестационарный объект бытового обслуживания, торговый ряд, автомат по продаже воды и др., терминал для коммуникативной связи);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12) объект благоустройства – расположенный в границах территории поселения объект, в отношении которого осуществляется деятельность по благоустройству (естественное и искусственное покрытие поверхности земельного участка в общественно-деловой, жилой, рекреационной и иных функциональных зонах, не занятое зданиями и сооружениями, в том числе площадь, набережная, улица (в том числе пешеходная), автомобильная дорога, проезд,); сквер, парк, иная зеленая зона; рассматриваемая в качестве объекта благоустройства территория особо охраняемых природных объектов и земель историко-культурного значения; здание, сооружение; детская, спортивная площадка, иная площадка для отдыха и досуга; площадка для выгула и дрессировки собак; площадка автостоянки; кладбище; зеленые насаждения; мост, путепровод, пешеходный тротуар, сооружение инфраструктуры всех видов транспорта; техническая зона транспортных, инженерных </w:t>
      </w:r>
      <w:r>
        <w:rPr>
          <w:rFonts w:ascii="Arial" w:hAnsi="Arial" w:cs="Arial"/>
          <w:color w:val="333333"/>
          <w:sz w:val="21"/>
          <w:szCs w:val="21"/>
        </w:rPr>
        <w:lastRenderedPageBreak/>
        <w:t>коммуникаций, водоохраная зона; контейнерная площадка, площадка для складирования отдельных групп коммунальных отходов; объект обслуживания автомототранспортных средств (гараж, автостоянка, парковка, автозаправочная станция); иной объект, в отношении которого деятельность по благоустройству регламентируется настоящим и Правилами;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озеленение – деятельность по благоустройству территории, связанная с ее ландшафтной организацией, формированием природной среды с активным использованием растительных компонентов, проведением работ по различным видам инженерной подготовки и благоустройства озелененных территорий, непосредственной посадкой зеленых насаждений, созданием травянистых газонов, цветников, альпинариев и рокариев, устройством специализированных садов, поддержанием изначально существующей природной среды на территории поселения;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озелененная территория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50 процентов поверхности занято растительным покровом;</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озелененная территория общего пользования - территория, используемая для рекреации всего населения населенного пункта (скверы, бульвары, сады, парки);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16) озелененная территория ограниченного пользования - территория в пределах жилой, гражданской, промышленной застройки, территорий и организаций обслуживания населения и здравоохранения, науки, образования, рассчитанная на пользование определенными группами населения;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и(или) примыкающее к проезжей части и(или)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сооружений и предназначенное для организованной временной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сооружения;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18) зеленые насаждения – совокупность древесных, кустарниковых и травянистых растений на определенной территории;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санитарный день - день производства работ по санитарной очистке закрепленных территорий с максимальным привлечением сил;</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20) содержание территории - комплекс предусмотренных настоящими Правилами мероприятий, связанных с ремонтом и поддержанием в состоянии, обеспечивающем экологическую и санитарную безопасность, привлекательный внешний вид, соответствие установленным федеральным законодательством нормам и правилам объектов и элементов благоустройства, расположенных на территории поселения;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специализированная организация - юридическое лицо различной организационно-правовой формы, осуществляющее виды деятельности в области благоустройства, содержания и уборки территории на договорной основе;</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спортивная площадка – площадка со спортивным оборудованием в виде специальных физкультурных снарядов и тренажеров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уборка территории - деятельность, связанная со сбором, транспортировкой в специально отведенные для этого места отходов производства и потребления деятельности физических и юридических лиц, другого мусора, снега, а также иная деятельность, направленная на обеспечение экологического и санитарного благополучия населения и охрану окружающей среды;</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элемент сопряжения поверхностей - бортовой камень, пандус, ступени, лестницы;</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25) элемент благоустройства - декоративное, техническое, планировочное, конструктивное решение, элемент ландшафта, оборудование различного вида и оформления (элемент озеленения, покрытия, ограждение (забор), водное устройство, уличное коммунально-бытовое и техническое оборудование, игровое и спортивное оборудование, элемент освещения, средство размещения информации, рекламная конструкция; малая архитектурная форма и городская мебель, нестационарный объект, элемент объекта капитального строительства;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элемент уличного оборудования – оборудование детской и спортивной площадок, аттракционное оборудование; техническое средство организации дорожного движения (светофор, дорожный знак, дорожное ограждение и направляющее устройство); элемент уличного инженерного оборудования (подъемная площадка для инвалидных колясок, смотровой люк, решетка дождеприемного колодца, вентиляционная шахта подземных коммуникаций, шкаф телефонной связи и т.п.); уличная мебель (различные виды скамей отдыха, садовых диванов, беседок, размещаемых на территории общего пользования, придомовых территориях, в зонах рекреации; скамей и столов на площадках для настольных игр) и иное подобное оборудование;</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 элемент архитектурно-декоративного оформления – скульптурно-архитектурная, монументальная композиция (скульптура, монумент, обелиск, стела и т.п.), малая архитектурная форма (объект уличного, паркового, ландшафтного дизайна, декоративное ограждение, фонтан, вазон для цветов);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28) элемент внешнего благоустройства – фасад, кровля, входной узел, витрина, окно, балкон, лоджия, наружная лестница и иной конструктивный элемент здания, сооружения; защитная решетка, ставни, навес, козырек, карниз, водосточная труба, флагшток, настенный кондиционер, почтовый ящик и иное оборудование, крепящееся к стенам или вмонтированное в них; указатель с наименованием улицы, номерами домов, наименованиями остановок общественного транспорта; памятная доска; урна, контейнер и иное оборудование для сбора мусора и твердых коммунальных отходов; павильон и навес остановки общественного транспорта, укрытие таксофона;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29) элемент освещения и осветительное оборудование - светильник, оборудование для архитектурного освещения и декоративной подсветки зданий, архитектурных форм, устройство наружного освещения, осветительная установка и иное подобное оборудование.</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30) придомовая территория – территория, в границах которой расположен многоквартирный дом с элементами озеленения и благоустройства, связанные с ним технически хозяйственные сооружения и иные объекты благоустройства (включающая в себя территорию под домом (сооружением),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иные объекты благоустройства, предназначенные для содержания и эксплуатации многоквартирного жилого дома (связанных с ним технически хозяйственных сооружений);</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(далее – земельный участок), и границы которой определены правилами благоустройства в соответствии с порядком, установленным настоящим Законом;</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территории общего пользования – территории, которыми беспрепятственно пользуется неограниченный круг лиц;</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являющаяся их общей границей;</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 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не являющаяся их общей границей.</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1.6. Границы прилегающей территории определяются настоящими Правилами и предусматривают участие в том числе финансовое, собственников и (иных) законных владельцев зданий, строений, сооружений, земельных участков (за исключением собственников 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с учетом требований настоящих Правил.</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1.8. Границы прилегающей территории определяются в зависимости от характеристик здания, строения, сооружения, земельного участка (в зависимости от площади, назначения здания, строения, сооружения и иных характеристик; в зависимости от площади, вида разрешенного использования земельного участка и иных характеристик), а также иных требований настоящих Правил:</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границей прилегающей территории, находящейся на расстоянии менее определенного настоящими правилами от проезжей части автомобильных дорог до границы здания, строения, сооружения, земельного участка, является бортовой камень, в случае его отсутствия – кромка покрытия проезжей части улицы (дороги), а в случае их отсутствия – ближний внешний край полосы движения проезжей части;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внешняя часть границ прилегающей территории определяется от внутренней части границ прилегающей территории по радиусу или по перпендикуляру в соответствии с определенным настоящими правилами расстоянием;</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если под зданием, строением, сооружением земельный участок образован, то расстояние для определения внешней части границ прилегающей территории отсчитывается от границы указанного земельного участка. Если под зданием, строением, сооружением земельный участок не образован, то расстояние для определения внешней части границ прилегающей территории отсчитывается от границы здания, строения, сооружения.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В границах прилегающих территорий в соответствии с настоящими Правилами, в том числе могут располагаться следующие территории общего пользования (их части), за исключением территорий общего пользования, содержание которых является обязанностью пользователя, владельца в соответствии с законодательством Российской Федерации или договором:</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пешеходные коммуникации, в том числе тротуары, аллеи, дорожки;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палисадники, клумбы;</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площади, набережные, парки, скверы, бульвары, улицы, береговые полосы водных объектов общего пользования (за исключением проезжих частей автомобильных дорог, проездов, железных дорог и других транспортных коммуникаций).</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1.10. Границы прилегающей территории определяются с учетом следующих требований:</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5) внешняя часть границ прилегающей территории не может выходить за пределы территорий общего пользования (их части).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1.11. В случае наложения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 равном удалении от внутренних частей границ соседних зданий, строений, сооружений, земельных участков соответственно (в отношении которых настоящими правилами устанавливаются границы прилегающих территорий на равном расстоянии (не более 15 метров) в соответствии с пунктами 1.8, 1.12 настоящего раздела);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 удалении от внутренних частей границ соседних зданий, строений, сооружений, земельных участков, прямо пропорциональном установленным настоящими правилами расстояниям до внешних границ прилегающих территорий для зданий, строений, сооружений, земельных участков (в отношении которых правилами благоустройства устанавливаются границы прилегающих территорий на различном расстоянии (не более 15 метров) в соответствии с пунктами 1.8, 1.12 настоящей раздела).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1.12. Границы прилегающей территории в соответствии с настоящими Правилами определяются в метрах как расстояния от внутренней части границ прилегающей территории до внешней части границ прилегающей территории с учетом следующих особенностей:</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многоквартирных домов (за исключением многоквартирных домов, земельные участки под которыми не образованы или образованы по границам таких домов) – 0 метров;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индивидуальных жилых домов – 0 метров;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отдельно стоящих объектов торговли (за исключением торговых комплексов, торгово-развлекательных центров, рынков) – 10 метров;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отдельно стоящих торговых комплексов, торгово-развлекательных центров, рынков – 15 метров;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объектов торговли (не являющихся отдельно стоящими объектами) – 10 метров;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некапитальных нестационарных сооружений – 5 метров;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аттракционов – 5 метров;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гаражных, гаражно-строительных кооперативов, садоводческих, огороднических и дачных некоммерческих объединений – 5 метров;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строительных площадок – 10 метров;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иных нежилых зданий – 10 метров;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промышленных объектов – 10 метров;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отдельно стоящих тепловых, трансформаторных подстанций, зданий и сооружений инженерно-технического назначения – 3 метров;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автозаправочных станций – 10 метров;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земельных участков, на которых не расположены объекты недвижимости,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15 метров;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5 метров;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для иных объектов – 15 метров.</w:t>
      </w:r>
    </w:p>
    <w:p w:rsidR="008E3A98" w:rsidRDefault="008E3A98" w:rsidP="008E3A98">
      <w:pPr>
        <w:numPr>
          <w:ilvl w:val="0"/>
          <w:numId w:val="9"/>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lastRenderedPageBreak/>
        <w:t>Подходы к организации благоустройства территории поселения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К деятельности по благоустройству территорий относится разработка проектной документации по благоустройству территорий, выполнение мероприятий по благоустройству территорий и содержание объектов благоустройства.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Под проектной документацией по благоустройству территорий в настоящем Положении понимается документация, основанная на стратегии развития поселения и концепции, отражающей потребности жителей поселения, содержащая материалы в текстовой и графической форме и определяющая проектные решения по благоустройству территории. Решения, предлагаемые в проектной документации по благоустройству территории, разрабатываются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Развитие городской среды должно осуществляться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Содержание объектов благоустройства должно осуществляться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Подготовку и реализацию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необходимо осуществлять с участием жителей поселения.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Участие жителей поселения может прямо или опосредованно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осуществляться путем инициирования проектов благоустройства, участия в обсуждении проектных решений и, в некоторых случаях, реализации принятых решений.</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Конкретные мероприятия по благоустройству зон, территорий, объектов благоустройства, очередность реализации проектов, исполнители, объемы и источники финансирования мероприятий определяются муниципальной программой по благоустройству соответствующей территории.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муниципального образования (элемента планировочной структуры).</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качестве приоритетных объектов благоустройства необходимо выбирать активно посещаемые или имеющие очевидный потенциал для роста пешеходных потоков территории поселения,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8E3A98" w:rsidRDefault="008E3A98" w:rsidP="008E3A98">
      <w:pPr>
        <w:numPr>
          <w:ilvl w:val="0"/>
          <w:numId w:val="10"/>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Формы и механизмы общественного участия в принятии решений и реализации проектов комплексного благоустройства и развития городской среды</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3.1. Участие в развитии городской среды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Общественное участие на этапе планирования и проектирования снижает количество несогласованностей, противоречий и конфликтов, повышает согласованность и доверие между органами государственной и органами местного самоуправления и жителями поселения.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 Участие в развитии территории профессионалов, активных жителей, представителей сообществ и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поселения и способствует учёту различных мнений, объективному повышению качества решений.</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 Все формы общественного участия направляются на наиболее полное включение всех заинтересованных лиц, на выявление их интересов и ценностей, их отражение в проектировании любых изменений в поселении,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поселения.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3.5. Открытое обсуждение проектов благоустройства территорий организовывается на этапе формулирования задач проекта. Все решения, касающиеся благоустройства и развития территорий, принимаются открыто и гласно, с учетом мнения жителей поселения и иных заинтересованных лиц.</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3.6. Основные проектные решения благоустройства территорий размещаются в свободном доступе в сети Интернет либо на информационных стендах.</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3.7. Используются следующие формы участия граждан и иных заинтересованных лиц в процессе принятия решений и реализации проектов комплексного благоустройства: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совместное определение целей, задач, проблем в процессе развития территории;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обсуждение и выбор типа оборудования, нестационарных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консультации по предполагаемым типам озеленения, освещения и осветительного оборудования;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участие в разработке проектов, обсуждение решений с архитекторами, ландшафтными архитекторами, проектировщиками и другими профильными специалистами;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одобрение проектных решений участниками процесса проектирования и будущими пользователями, включая жителей, собственников нежилых объектов и других заинтересованных лиц;</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осуществление общественного контроля над процессом разработки проекта (включая как возможность для контроля со стороны любых заинтересованных сторон, так и формирование рабочей группы, общественной комиссии);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осуществление общественного контроля за ходом реализации комплексного благоустройства территорий.</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3.8. Предусматриваются следующие механизмы общественного участия: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3.8.1. 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2014 года № 212-ФЗ «Об основах общественного контроля в Российской Федерации»;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3.8.2. использование при обсуждении проектов следующих инструментов: анкетирование, опросы, интервьюирование, организация проектных мастерских, проведение общественных обсуждений на заседаниях общественных советов и иных общественных форм, проведение оценки эксплуатации территории, выработка рекомендаций;</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3.8.3. выбор на каждом этапе проектирования для конкретной ситуации наиболее подходящих, простых и понятных для всех заинтересованных в проекте сторон механизмов;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3.8.3. опубликование достоверной и актуальной информации о проекте, результатах предпроектного исследования, а также самого проекта до проведения его общественного обсуждения для обеспечения эффективного общественного участия в его обсуждении;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3.8.5. создание условий для проведения общественного контроля в области благоустройства;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3.8.6. осуществление общественного контроля в области благоустройства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8E3A98" w:rsidRDefault="008E3A98" w:rsidP="008E3A98">
      <w:pPr>
        <w:numPr>
          <w:ilvl w:val="0"/>
          <w:numId w:val="11"/>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Порядок организации благоустройства территорий. Перечень работ по благоустройству и периодичность их выполнения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В целях обеспечения надлежащего уровня благоустройства территории поселения и поддержания в надлежащем состоянии объектов (элементов) благоустройства все физические лица, индивидуальные предприниматели и юридические лица, независимо от организационно-правовых норм, у которых в собственности, аренде, владении и пользовании на ином вещном праве в силу договора либо закона, либо иного правового акта находятся объекты и элементы благоустройства на территории поселения, а также лица, на которых возложена обязанность по содержанию указанных объектов в силу договора, закона, настоящих Правил, либо иного правового акта, обязаны благоустраивать, озеленять, содержать и систематически убирать указанные объекты и элементы благоустройства в соответствии с требованиями, установленными специальными нормами и правилами и настоящими Правилами.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Собственники объектов благоустройства (помещений в них) (лица, которым исполнение соответствующих обязанностей поручено в силу договора с собственниками объектов благоустройства (помещений в них) (далее – правообладатели объектов благоустройства) обязаны участвовать в уборке прилегающей территории в порядке, установленном настоящими Правилами.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      Выполнение обязанностей, установленных пунктами 4.1 - 4.2 настоящих Правил, осуществляется предусмотренными в них лицами самостоятельно или с привлечением специализированных организаций за счет собственных средств.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Благоустройство территорий общего пользования, автомобильных дорог общего пользования местного значения поселения, не закрепленных в силу закона, настоящих Правил, иного правового акта или договора за какими-либо субъектами правоотношений, осуществляют муниципальные специализированные организации.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Благоустройство придомовых территорий осуществляют собственники помещений в многоквартирных домах в соответствии с одним из способов управления многоквартирными домами: товариществом собственников недвижимости либо жилищным кооперативом или иным специализированным потребительским кооперативом, управляющей организацией, лицами, выполняющими работы по содержанию и ремонту общего имущества в многоквартирном доме, - при непосредственном управлении многоквартирным домом собственниками помещений в данном доме (далее в интересах настоящих Правил - управляющие организации).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4.6.      Содержание и уборку мусоропроводов в многоквартирных домах, обеспечение технической исправности спецоборудования, еженедельную очистку и промывку загрузочных клапанов и ежедневную очистку мусоросборных камер мусоропроводов осуществляют управляющие организации.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4.7.      Благоустройство земель и земельных участков, уход за расположенными на них объектами, элементами благоустройства и озеленения осуществляют:</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4.7.1.   в границах предоставленного земельного участка - собственники или иные правообладатели земельного участка;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4.7.2.   в границах озелененной территории общего пользования – муниципальные специализированные организации;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4.7.3.   в границах придомовой территории - управляющая организация;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4.7.4.   в границах территории торгового объекта, совмещенного с остановочным павильоном общественного транспорта, - правообладатель торгового объекта.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4.8.      Благоустройство остановочных павильонов общественного транспорта, остановочных пунктов, промежуточных посадочных площадок (за исключением остановочных павильонов общественного транспорта, совмещенных с торговыми объектами) осуществляют муниципальные специализированные организации.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4.9.      Благоустройство территории (в том числе разворотных площадок), предназначенной для организации конечных остановок общественного транспорта, в том числе установку контейнеров, биотуалетов, информационных щитов с графиком движения транспорта, производят перевозчики, осуществляющие перевозки по соответствующим маршрутам.</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4.10.    Благоустройство детских и спортивных площадок, расположенных на придомовой территории, осуществляют управляющие организации.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4.11.    Благоустройство территории гаражных, гаражно-строительных кооперативов, садоводческих и дачных некоммерческих товариществ осуществляют соответствующие кооперативы и некоммерческие товарищества.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4.12.    Благоустройство территории в полосах отводов железнодорожных путей, на территориях железнодорожных вокзалов, станций, перронов, мостов, откосов, насыпей, переездов, переходов через пути осуществляют железнодорожные организации, в ведении которых они находятся.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4.13.    Благоустройство территории полосы земли вдоль береговой линии (границы водного объекта) водного объекта общего пользования (береговой полосы), в пределах которых осуществляется водопользование, осуществляют пользователи водных объектов, заключившие в установленном порядке договор водопользования или использующие водные объекты на основании решения, выданного в соответствии с водным законодательством Российской Федерации.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4.14.    Благоустройство земельных участков, предоставленных для строительства, осуществляют правообладатели земельных участков или организации, осуществляющие строительные работы на основании договора с правообладателями земельных участков.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4.15.    Благоустройство территории пляжей осуществляют организации, в ведении которых они находятся.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4.16.    Благоустройство мест размещения нестационарных торговых объектов осуществляют лица, которым выданы разрешения на размещение нестационарных торговых объектов в соответствии с утвержденной схемой размещения нестационарных торговых объектов.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4.17.    Уборку, очистку канав, труб, дренажей, предназначенных для отвода поверхностных и грунтовых вод с улиц и дорог, очистку коллекторов, дождевой и ливневой канализации и дождеприемников производят эксплуатирующие организации (домовладельцы).</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4.18.    На территории поселения не допускается: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захламлять и загрязнять используемую, придомовую территории, территорию общего пользования, в том числе прилегающую и озелененную;</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сорить в общественных местах, оставлять на улицах тару с мусором и пищевыми отходами;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выливать жидкие бытовые отходы на территории домовладений, придомовой территории, территории общего пользования, в том числе прилегающей и озелененной, использовать для этого колодцы водостоков ливневой канализации, а также пользоваться поглощающими ямами и закапывать нечистоты в землю;</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сбрасывать отходы производства и потребления, строительные материалы, смет мусора, грязь, хозяйственно-бытовые стоки, сколы льда, загрязненный снежный смет в ливневую канализацию, смотровые и дождеприемные колодцы, водоёмы, водоохранные зоны, овраги, на озелененные территории, под зеленые насаждения, на проезжую часть дорог, тротуары и иные, не отведённые для этого места;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складировать строительные материалы, органические удобрения за пределами территории используемого земельного участка;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складировать мусор, смет, бытовые, растительные и производственные отходы на придомовой территории, территории общего пользования, вне специально отведенных для этого мест;</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эксплуатировать переполненные и поврежденные выгребные ямы;</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складировать тару, мусор и запасы товаров около стационарных и нестационарных торговых объектов, сооружать не предусмотренные согласованной документацией навесы, козырьки, ограждения к ним;</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оставлять после окончания торговли на местах размещения передвижные нестационарные торговые объекты, нестационарные объекты бытового обслуживания, не убранные тару и мусор;</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устанавливать на территории домовладения, придомовой территории более одного санитарного устройства определенного вида (туалета, помойной ямы);</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мыть транспортные средства в местах, специально не предназначенных для указанных целей, в том числе у водоразборных колонок и в открытых водоемах;</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перевозить сыпучие и жидкие материалы без принятия мер, предотвращающих загрязнение улиц, дорожного покрытия;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проезжать по озелененным территориям, оставлять на них автотранспорт;</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устанавливать ограждения, не соответствующие предельным параметрам, установленным градостроительными регламентами правил землепользования и застройки поселения;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повреждать или самовольно сносить ограждения, указатели, информационные щиты на пляжах, знаки безопасности на воде и иное оборудование, обеспечивающее безопасность людей на водных объектах, независимо от места их установок;</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вывешивать, расклеивать или размещать объявления, не связанные с осуществлением предпринимательской деятельности, на муниципальных объектах, за исключением объектов жилищного фонда, вне специально установленных для этого мест;</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расклеивать афиши, объявления, листовки, иные информационные материалы, не содержащие информацию рекламного характера, на фасадах и входных группах (узлах) зданий и сооружений, остановочных павильонах транспорта общего пользования, опорах освещения, линий электропередачи и контактной сети, зеленых насаждениях и иных объектах, не предназначенных для этих целей;</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самовольно наносить надписи и графические изображения (граффити) на поверхности объектов и элементов благоустройства;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выбрасывать мусор из окон зданий, транспортных средств;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повреждать, уничтожать элементы благоустройства;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сидеть на спинках уличной мебели, расположенной на территории общего пользования, придомовой территории;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содержать озелененные территории в неопрятном виде, с наличием сорной растительности свыше 30 см, строительного и бытового мусора, валов снега свыше 50 см;</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сжигать мусор, листву, иные отходы производства и потребления, в том числе в контейнерах для сбора отходов (за исключением термической переработки мусора, иных </w:t>
      </w:r>
      <w:r>
        <w:rPr>
          <w:rFonts w:ascii="Arial" w:hAnsi="Arial" w:cs="Arial"/>
          <w:color w:val="333333"/>
          <w:sz w:val="21"/>
          <w:szCs w:val="21"/>
        </w:rPr>
        <w:lastRenderedPageBreak/>
        <w:t>отходов производства и потребления, осуществляемой в установленном законодательством порядке);</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разводить костры на придомовых территориях; в водоохранных зонах; на озелененных территориях, в том числе в городских лесах; на иных территориях, предназначенных для отдыха и проживания граждан;</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хранить водный транспорт, в том числе весельные и моторные лодки, катера, шлюпки, вне установленных для этих целей местах;</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самовольно размещать на территории поселения нестационарные торговые объекты, нестационарные объекты бытового обслуживания, летние кафе;</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устраивать выпуск фекальной канализации жилых домов в ливневую канализацию;</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присоединять стационарные поливные устройства к питьевому водопроводу.</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4.19.    Лица, разместившие отходы производства и потребления на территории, специально не отведенной для этой цели, обязаны произвести уборку и очистку данной территории за свой счет.</w:t>
      </w:r>
    </w:p>
    <w:p w:rsidR="008E3A98" w:rsidRDefault="008E3A98" w:rsidP="008E3A98">
      <w:pPr>
        <w:numPr>
          <w:ilvl w:val="0"/>
          <w:numId w:val="12"/>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Общие требования к организации благоустройства территорий</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К размещению объектов и элементов благоустройства устанавливаются следующие общие требования: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5.1.1.   размещение объектов и элементов благоустройства должно соответствовать требованиям законодательства Российской Федерации, законодательства Саратовской области, муниципальным правовым актам;</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5.1.2.   при размещении объектов и элементов благоустройства должны предусматриваться работы по обустройству видов покрытия, элементов сопряжения поверхностей, организации освещения;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5.1.3.   оформление элементов благоустройства не должно нарушать уровень благоустройства формируемой среды, требования, предъявляемые к пожарной безопасности, условиям инсоляции территории, а также ухудшать визуальное восприятие среды и условия передвижения по территории поселения.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К содержанию и уборке территории поселения устанавливаются следующие общие требования: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5.2.1. территория поселения должна содержаться в чистоте и своевременно убираться в соответствии с требованиями настоящих Правил;</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5.2.2. после проведения массовых мероприятий их организаторы обязаны за счет собственных средств обеспечить незамедлительное восстановление нарушенного благоустройства, в том числе уборку мест проведения мероприятий;</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5.2.3. при уборке территории населенных пунктов в ночное время должны соблюдаться правила, предупреждающие возникновение шума;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5.2.4. уборка территории осуществляется лицами, предусмотренными Разделом IV настоящих Правил, в соответствии с картами подведомственных территорий;</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5.2.5. карты подведомственных территорий составляются муниципальным органом, осуществляющим функции в сфере благоустройства территории поселения, и согласовываются с заинтересованными лицами – правообладателями земельных участков и объектов благоустройства, расположенных в границах соответствующей территории;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5.2.6. в картах подведомственных территорий:</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отражается текущее состояние объектов, элементов благоустройства и прилегающей к ним территории;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разграничиваются полномочия по содержанию объектов, элементов благоустройства и прилегающей к ним территории между органами местного самоуправления и правообладателями объектов (элементов) благоустройства и земельных участков;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закрепляются лица, ответственные за уборку конкретных участков территории, в том числе прилегающих к объектам недвижимости всех форм собственности (далее также - ответственные лица);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предусматривается информация о местах сбора твердых коммунальных отходов и (или) способах их вывоза.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5.2.7. карты подведомственных территорий размещаются в открытом доступе с соблюдением законодательства о защите информации и персональных данных в целях информирования заинтересованных лиц о порядке организации работ по уборке территории поселения;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5.2.8. лица, ответственные за уборку соответствующих территорий, устанавливают специально предназначенные для временного складирования отходов емкости малого размера (урны, баки) для предотвращения засорения улиц, площадей, скверов и других общественных мест отходами производства и потребления, а также производят их своевременную очистку;</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5.2.9.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 организации, осуществляющей транспортирование отходов;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5.2.10. граждане могут на добровольной основе привлекаться для выполнения работ по уборке, благоустройству и озеленению территории поселения.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 К содержанию и уборке территории поселения в осенне-зимний период (с 15 ноября по 14 апреля) устанавливаются следующие общие требования: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5.3.1. уборка в осенне-зимний период включает в себя обязательную очистку от снега проезжей части дорог, заездных карманов, тротуаров, пешеходных дорожек, иных территорий общего пользования, придомовых территорий, уборку и вывоз снега, противоскользящую посыпку дорог, тротуаров и придомовых территорий песко-соляной смесью, очистку крыш от снега, снежных наростов, сосулек и наледи;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5.3.2. в зонах с интенсивным пешеходным движением не применяются или применяются в минимальном количестве химические реагенты, наносящие ущерб здоровью человека и животных, растениям, обуви;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5.3.3. укладка свежевыпавшего снега в валы и кучи на всех улицах, площадях, набережных, бульварах и скверах разрешается с последующим вывозом снега в места отвала;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5.3.4. запрещается складирование снега на территории зеленых насаждений, если это наносит ущерб зеленым насаждениям;</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5.3.5. в зависимости от ширины улицы и характера движения на ней валы снега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5.3.6. посыпка песком с примесью хлоридов, как правило, начинается немедленно с начала снегопада или появления гололеда;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5.3.7. в первую очередь при гололеде посыпаются спуски, подъемы, перекрестки, места остановок общественного транспорта, пешеходные переходы. Тротуары посыпаются сухим песком без хлоридов;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5.3.8. очистка от снега крыш и удаление сосулек производятся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5.3.9. на проездах, убираемых специализированными организациями, снег сбрасывается с крыш и укладывается в общий вал со снегом, сметенным с дорожных покрытий, до его вывоза в места отвала;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5.3.10. при проведении работ по уборке, благоустройству придомовой территории жители многоквартирных домов должны быть проинформированы управляющими организациями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спецтехникой придомовой территории, в случае если такое перемещение необходимо;</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5.3.11. все тротуары, дворы, лотки проезжей части улиц, площадей, набережных, рыночные площади и другие участки с асфальтовым покрытием очищаются от снега и обледенелого наката под скребок и посыпаются песком до 8 часов утра;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5.3.12. вывоз снега разрешается только на специально отведенные места отвала. Места отвала снега должны быть оснащены удобными подъездами, необходимыми механизмами для складирования снега;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5.3.13. уборка и вывоз снега и льда с улиц, площадей, мостов, плотин, скверов и бульваров должна начинаться немедленно с начала снегопада и производиться,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5.3.14. при уборке улиц, проездов, площадей специализированными организациями лица, ответственные за содержание соответствующих территорий, обязаны обеспечить после прохождения снегоочистительной техники уборку прибордюрных лотков и расчистку въездов, пешеходных переходов, как со стороны зданий, сооружений, так и с противоположной стороны проездов, если там отсутствуют здания, сооружения.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5.4. К содержанию и уборке территории поселения в весенне-летний период (с 15 апреля по 14 ноября) устанавливаются следующие общие требования: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5.4.1. уборка в весенне-летний период включает в себя обязательную очистку от мусора и пыли, мойку и полив проезжей части дорог, заездных карманов, тротуаров, пешеходных дорожек, иных территорий общего пользования, придомовых территорий, выкашивание сорной травы;</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5.4.2. мойке подвергается вся ширина проезжей части улиц и площадей. Мойка и полив тротуаров и дворовых территорий, зеленых насаждений и газонов производится силами ответственных лиц. Мойка дорожных покрытий и тротуаров, а также подметание тротуаров должны производиться с 23 часов до 7 часов утра, а влажное подметание проезжей части улиц по мере необходимости - с 9 часов утра до 21 часа;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5.4.3. уборка лотков и бордюров от песка, пыли, мусора после мойки должна заканчиваться к 7 часам утра.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 К порядку сбора и вывоза твердых коммунальных и жидких бытовых отходов устанавливаются следующие общие требования: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5.5.1. складирование твердых коммунальных отходов допускается только на организованных для этих целей площадках для сбора мусора, контейнерных площадках;</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5.5.2. собственники помещений в многоквартирных жилых домах и домовладений должны обеспечивать беспрепятственные подъезды непосредственно к контейнерам и выгребным ямам;</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5.5.3. вывоз твердых коммунальных отходов с площадок (контейнерных площадок), крупногабаритных отходов, жидких бытовых отходов осуществляется специализированными организациями, имеющими специальный транспорт, в определенное графиком время,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среды;</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5.5.4.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специализированных организаций, осуществляющих транспортирование отходов;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5.5.5. вывоз твердых коммунальных отходов, строительного мусора, мусора растительного происхождения с территории домовладений в места, предусмотренные для их размещения, осуществляют домовладельцы самостоятельно или на основании договора со специализированной организацией (ежедневно по графику) или по разовым заявкам;</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5.5.6. в не канализованных многоквартирных домах и домовладениях собственниками жилых и нежилых помещений в многоквартирных домах, домовладельцами должен обеспечиваться своевременный вывоз жидких бытовых отходов;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5.5.7. вывоз жидких бытовых отходов с территории не канализованных многоквартирных жилых домов и домовладений осуществляется специализированными организациями, имеющими специальный транспорт, на основании договоров с собственниками помещений в многоквартирных домах (домовладельцами) или по разовым заявкам;</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5.5.8. запрещается установка на территории поселения устройств наливных помоек, разлив помоев и нечистот, вынос отходов на уличные проезды;</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5.5.9. обеспечение чистоты мусоропроводов в многоквартирных домах, технической исправности спецоборудования, еженедельная очистка и промывка загрузочных клапанов, ежедневная очистка мусоросборных камер мусоропроводов осуществляются управляющими организациями;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5.5.10. отходы, образованные при скашивании газонов, обрезке деревьев, кустарников подлежат уборке и вывозу в тот же день;</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5.5.11. для предотвращения засорения мусором улиц, площадей и других территорий общего пользования устанавливаются урны:</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юридическими лицами, индивидуальными предпринимателями, эксплуатирующими здания, сооружения, нежилые помещения в них, - у входа в находящиеся в их ведении объекты недвижимости;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торговыми организациями и индивидуальными предпринимателями, осуществляющими торговую деятельность, - у входа в стационарные торговые объекты, около нестационарных торговых объектов;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муниципальными специализированными организациями - в скверах, на бульварах, в парках, на набережных, общественных пляжах, иной территории общего пользования с интервалами не более 40 метров.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5.5.12. урны должны содержаться в исправном и опрятном состоянии, своевременно очищаться, промываться не менее одного раза в неделю, а вкладыши – дезинфицироваться.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5.6. К порядку озеленения территории поселения устанавливаются следующие общие требования: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5.6.1. перечень работ по озеленению территории поселения включает в себя: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организацию и содержание в надлежащем состоянии (в зависимости от технологии выращивания) зеленых насаждений;</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организацию элементов сопряжения поверхностей озелененной территории;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организацию элементов полива зеленых насаждений и защиты их от воздействия декоративного освещения.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5.6.2. при проведении подсыпки грунта на озелененной территории следует использовать только минеральные грунты и верхние плодородные слои почвы;</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5.6.3. для посадки следует осуществлять подбор адаптированных пород посадочного материала с учетом характеристик их устойчивости к воздействию природных и антропогенных факторов;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5.6.4.   озелененные территории следует формировать в виде живописных композиций, исключающих однообразие и монотонность;</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5.6.5. правообладатели земельных участков, в границах которых находится озелененная территория, обязаны:</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производить посадку зеленых насаждений, устраивать газоны, обеспечивать уход за насаждениями, дорожно-тропиночной сетью;</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течение года обеспечивать проведение необходимых мер по борьбе с вредителями и болезнями насаждений, уборке сухостоя, вырезке сухих и поломанных сучьев, замазке ран и дупел на деревьях, спилу аварийных деревьев;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летнее время в сухую погоду поливать газоны и зеленые насаждения;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 допускать вытаптывания газонов, повреждения зеленых насаждений (обрыва веток, повреждения коры, спила или сруба деревьев), а также складирования на газонах и возле зеленых насаждений строительных материалов, отходов производства и потребления, песка, мусора, сухих веток, снега, льда и т.д.;</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наличии водоемов на озелененной территории содержать их в чистоте и производить их своевременную очистку;</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иметь паспорта на зеленые насаждения, куда вносить ежегодно, по состоянию на 1 января текущего года, сведения об изменениях, произошедших в состоянии насаждений (прирост, ликвидация зеленых площадей, посадки и убыль деревьев, кустарников и др.);</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осуществлять мероприятия по охране и защите птиц, диких животных и производить мероприятия по обеспечению их кормом (устраивать гнезда, кормушки и т.д.).</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5.6.6. на озелененных территориях запрещаются: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складирование любых материалов;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устройство свалок мусора, снега, льда, за исключением чистого снега от расчистки садово-парковых дорожек;</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использование роторных снегоочистительных машин для перекидки снега;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проезд и стоянка автотранспорта;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устройство остановок транспорта общего пользования на газонах и у живых изгородей;</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хождение, сидение и лежание на газонах, проведение игр, хождение на лыжах, катание на коньках и санках, за исключением мест, специально отведенных для этих целей;</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разжигание костров;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подвешивание на деревьях гамаков, качелей, веревок для сушки белья, забивание гвоздей, прикрепление рекламных щитов и объявлений, электропроводов, колючей проволоки и других предметов, которые могут повредить деревьям;</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добывание из зеленых насаждений сока, смолы, произведение надрезов, нанесение иных механических повреждений;</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раскапывание участков под установку заборов, ограды и устройство огородов;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разорение муравейников, ловля и отстрел птиц и животных;</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складирование непротравленной от вредителей и болезней древесины;</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проведение вырубки и пересадки деревьев и кустарников на озелененных территориях, расположенных в границах населенных пунктов, без согласования с уполномоченным органом.</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5.6.7. вырубка деревьев и кустарников на озелененных территориях, расположенных в границах населенных пунктов, и возмещение связанного с вырубкой или повреждением деревьев и кустарников ущерба, осуществляются в порядке, установленном муниципальным правовым актом исполнительно-распорядительного органа местного самоуправления;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5.6.8. возмещение ущерба не требуется при вырубке деревьев, угрожающих падением и представляющих опасность для жизни и здоровья граждан, то есть деревьев с группой </w:t>
      </w:r>
      <w:r>
        <w:rPr>
          <w:rFonts w:ascii="Arial" w:hAnsi="Arial" w:cs="Arial"/>
          <w:color w:val="333333"/>
          <w:sz w:val="21"/>
          <w:szCs w:val="21"/>
        </w:rPr>
        <w:lastRenderedPageBreak/>
        <w:t>пороков, воздействие природных явлений на которые может привести к их разрушению, а также погибших полностью сухостойных деревьев (кустарников);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5.6.9. снос деревьев (кроме деревьев ценных пород) и кустарников в зоне индивидуальной жилой застройки собственники земельных участков осуществляют самостоятельно.</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8E3A98" w:rsidRDefault="008E3A98" w:rsidP="008E3A98">
      <w:pPr>
        <w:numPr>
          <w:ilvl w:val="0"/>
          <w:numId w:val="13"/>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Требования к благоустройству отдельных объектов и элементов благоустройства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 К благоустройству детских площадок устанавливаются следующие требования: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6.1.1.   детские площадки предназначены для игр и активного отдыха детей разных возрастов.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организуются спортивно-игровые комплексы (микро-скалодромы, велодромы и т.п.) и оборудование специальных мест для катания на самокатах, роликовых досках и коньках);</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организации детских площадок следует руководствоваться Методическими рекомендациями по благоустройству общественных и дворовых территорий средствами спортивной и детской игровой инфраструктуры, утвержденными Приказом Министерства строительства и жилищно-коммунального хозяйства РФ и Министерства спорта РФ от 27 декабря 2019 г. № 897-пр/1128;</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контейнеров, участков постоянного и временного хранения автотранспортных средств плотными зелеными насаждениями (деревья, кустарники);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6.1.3. оборудование детских игровых площадок должно исключать возможность возникновения опасных ситуаций при условии его правильного использования, в том числе исключать возможность застревания частей тела или одежды ребенка в элементах его конструкций;</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6.1.4. покрытие детских игровых площадок должно быть размером не менее зоны приземления ребенка, обладать амортизационными свойствами и обеспечивать демпфирование удара;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6.1.5. пространство внутри, на или вокруг оборудования детской игровой площадки, которое может быть занято ребенком, находящимся в движении, вызванном использованием оборудования, должно обеспечивать зону безопасности оборудования детской игровой площадки;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6.1.6. в пределах указанного пространства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6.1.7. осветительное оборудование должно размещаться на высоте не менее 2,5 метров.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 К благоустройству спортивных (спортивно-оздоровительных) площадок устанавливаются следующие требования: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6.2.1. спортивные (спортивно-оздоровительные)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 организации спортивных (спортивно-оздоровительных) площадок следует руководствоваться Методическими рекомендациями по благоустройству общественных и дворовых территорий средствами спортивной и детской игровой инфраструктуры, утвержденными Приказом Министерства строительства и жилищно-коммунального хозяйства РФ и Министерства спорта РФ от 27 декабря 2019 г. № 897-пр/1128;</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6.2.2. обязательный перечень работ по благоустройству территории на спортивной (спортивно-оздоровительной) площадке включает в себя: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обустройство мягких или газонных видов покрытия;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установку спортивного оборудования.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6.2.3. для озеленения периметра спортивной (спортивно-оздоровительной) площадки следует высаживать быстрорастущие деревья на расстоянии не менее двух метров от края площадки. Озеленение площадок рекомендуется размещать по периметру. Не рекомендуется применять деревья и кустарники, имеющие блестящие листья, дающие большое количество летящих семян, обильно плодоносящие и рано сбрасывающие листву. Для ограждения площадки допускается применение вертикального озеленения.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6.3. К благоустройству контейнерных площадок устанавливаются следующие требования: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6.3.1.   обязательный перечень работ по благоустройству контейнерных площадок включает в себя: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обустройство твердых видов покрытия, элементов сопряжения поверхности контейнерных площадок с прилегающими территориями;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оборудование контейнерных площадок необходимым количеством исправных контейнеров;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организацию ограждения и освещения.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6.3.2.   контейнерные площадки необходимо размещать на удалении от окон жилых домов,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контейнерной площадки должна примыкать к проездам, но не мешать проезду транспорта. При обособленном размещении контейнерной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6.3.3. контейнерные площадки должны размещаться вне зоны видимости с транзитных транспортных и пешеходных коммуникаций, в стороне от уличных фасадов зданий. Территория контейнерной площадки должна быть расположена в зоне затенения (прилегающей застройкой, навесами или посадками зеленых насаждений). Контейнерные площадки должны содержать сведения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предусматривается в составе территорий и участков любого функционального назначения, где могут накапливаться твердые коммунальные отходы;</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6.3.4. контейнерные площадки должны быть снабжены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 Размещать контейнерные площадки необходимо на территориях, где могут накапливаться твердые коммунальные отходы;</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6.3.5. контейнеры должны содержаться в технически исправном состоянии, быть покрашены;</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6.3.6.   контейнерные площадки должны совмещаться с площадками для складирования отдельных групп коммунальных отходов, в том числе крупногабаритных;</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6.3.7. размер контейнерных площадок должен быть рассчитан на установку необходимого числа контейнеров (не более пяти) и оборудование места для складирования крупногабаритных коммунальных отходов;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6.3.8. покрытие контейнерных площадок должно соответствовать покрытию транспортных проездов.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6.4. К благоустройству площадок парковок устанавливаются следующие требования: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6.4.1. обязательный перечень работ по благоустройству территории на площадках парковок включает в себя: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обустройство твердых видов покрытия, элементов сопряжения поверхностей, разделительных элементов, информационного оборудования;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организацию освещения;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оборудование навесами, легкими ограждениями боксов, смотровыми эстакадами (в случае длительного хранения автомобилей);</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6.4.2. покрытие площадок парковок должно соответствовать покрытию транспортных проездов;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6.4.3.   сопряжение покрытия площадок парковок с проездом должно быть выполнено в одном уровне без укладки бортового камня;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6.4.4.   допускается выполнение на площадках парковок разделительных элементов в виде разметки (белых полос), озелененных полос (газонов), бетонных полусфер;</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6.4.5. 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6.5. К благоустройству строительных площадок устанавливаются следующие требования: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6.5.1. строительные площадки в обязательном порядке огораживаются забором в соответствии с установленными требованиями. В местах движения пешеходов забор должен иметь козырек и тротуар с ограждением от проезжей части улиц;</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6.5.2. в пределах населенного пункта при проведении работ на высоте (при наличии перепадов по высоте 1,3 м и выше), проведении работ грузоподъемными кранами и при невозможности выделения обособленной строительной площадки участок производства высотных работ, опасная зона действия грузоподъемных кранов и зона отлета грузов отгораживаются специальной сигнальной лентой с выставлением постов;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6.5.3. при осуществлении ремонтных и иных строительных работ ответственные за производство работ должны обеспечить установку аншлагов, освещаемых в темное время суток, сигнальных ограждений, заборов (при возведении объектов капитального строительства, разборке зданий и сооружений), строительных знаков безопасности и дорожных знаков;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6.5.4. строительные отходы и мусор, образовавшиеся от разборки зданий, сооружений или их элементов, грунт, строительные материалы и конструкции допускается складировать в пределах ограждаемых территорий или в местах, предусмотренных проектом организации строительства. Складирование громоздких и длинномерных конструкций и деталей вне пределов строительной площадки должно производиться в местах, предусмотренных проектом организации строительства, как правило, не ранее чем за 24 часа до начала работ;</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6.5.5. удаление строительных отходов, образовавшихся при производстве работ по ремонту фасадов зданий, замене кровель, перепланировке и переустройству помещений жилых домов и общественных зданий, должно осуществляться ежедневно по окончании рабочего дня;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6.5.6. содержание заборов, козырьков, тротуаров, включая удаление мусора в непосредственной близости от ограждения участка работ, осуществляется организациями, производящими работы;</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6.5.7. вынос грязи и другого мусора на проезжую часть дороги за зону проведения работ запрещается;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6.5.8. ответственность за уборку и содержание территорий в пределах пятиметровой зоны от границ объекта строительства (реконструкции, капитального ремонта) возлагается на застройщика;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6.5.9. лицо, ответственное за производство строительных (ремонтных) работ, во время проведения работ должно постоянно находиться на месте строительства и иметь при себе </w:t>
      </w:r>
      <w:r>
        <w:rPr>
          <w:rFonts w:ascii="Arial" w:hAnsi="Arial" w:cs="Arial"/>
          <w:color w:val="333333"/>
          <w:sz w:val="21"/>
          <w:szCs w:val="21"/>
        </w:rPr>
        <w:lastRenderedPageBreak/>
        <w:t>рабочие чертежи, копии разрешительной документации, проект организации строительства и схему расстановки знаков;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6.5.10. строительные работы в охранной зоне линии электропередач производятся с согласия владельца коммуникации;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6.5.11. ответственность за содержание законсервированного (приостановленного) объекта строительства возлагается на застройщика;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6.5.12. юридическим и физическим лицам, осуществляющим работы по разборке (демонтажу) зданий и сооружений, строительно-монтажные и отделочные работы в жилых домах, нежилых зданиях, в том числе работы по замене дверных и оконных блоков, кровли зданий, ремонту фасадов и т.п., запрещается вынос и складирование отходов, строительного мусора и элементов демонтированных конструкций на контейнерных площадках и прилегающих к ним территориях, кроме специально отведенных мест, предусмотренных настоящими Правилами;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6.5.13. вывоз с места работ строительных отходов и мусора, элементов демонтированных конструкций, не подлежащих дальнейшему использованию в строительстве, осуществляется специализированным транспортом по договору с организацией, имеющей лицензию на вывоз отходов, в специально отведенные места (полигоны твердых коммунальных отходов или пункты приема вторичного сырья);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6.5.14. при производстве работ запрещается сброс отходов, строительного мусора и элементов демонтированных конструкций из окон, балконов и крыш жилых домов и зданий на прилегающую территорию;</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6.5.15. владельцы (пользователи) земельных участков, получившие разрешение на строительство или реконструкцию жилого дома, здания или сооружения, перед началом строительных работ обязаны:</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возвести ограждения по периметру своего земельного участка, используя в качестве ориентира межевые знаки;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осуществлять складирование строительных материалов, строительного мусора и других отходов на ограждаемых территориях, в пределах границ отведенных им земельных участков;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обеспечить вывоз строительных отходов и мусора на полигон твердых коммунальных отходов за счет собственных средств.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6.5.16. по окончании работ лица, осуществляющие строительные, монтажные и отделочные работы, а также работы по разборке (демонтажу) зданий и сооружений, обязаны восстановить благоустройство территории, нарушенной вследствие их деятельности. Оставление на территории строительных материалов, мусора и других отходов по окончании работ, связанных с нарушением благоустройства, запрещается.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6.6. К благоустройству бульваров, скверов, аллей устанавливаются следующие требования: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6.6.1.   обязательный перечень работ по благоустройству на территории бульваров, скверов, аллей включает в себя: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обустройство твердых видов покрытий дорожек и площадок, элементов сопряжения поверхностей;</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организацию озеленения;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установку уличной мебели, урн, малых контейнеров для мусора;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организацию освещения, оборудование архитектурно-декоративного освещения;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6.6.2.   покрытие дорожек должно быть обустроено в виде плиточного мощения, необходимо предусматривать колористическое решение покрытия, размещение элементов декоративно-прикладного оформления, низких декоративных ограждений;</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6.6.3.   при озеленении бульваров необходимо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необходимо устраивать площадки для отдыха, обращенные к </w:t>
      </w:r>
      <w:r>
        <w:rPr>
          <w:rFonts w:ascii="Arial" w:hAnsi="Arial" w:cs="Arial"/>
          <w:color w:val="333333"/>
          <w:sz w:val="21"/>
          <w:szCs w:val="21"/>
        </w:rPr>
        <w:lastRenderedPageBreak/>
        <w:t>водному зеркалу. При озеленении скверов должны использоваться приемы зрительного расширения озеленяемого пространства;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6.6.4.   допускается размещение технического оборудования.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6.7. К благоустройству элементов оборудования детских и спортивных площадок устанавливаются следующие требования: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6.7.1. игровое и спортивное оборудование на территории поселения может быть представлено в виде игровых, физкультурно-оздоровительных устройств, сооружений и(или) их комплексов. При выборе состава игрового и спортивного оборудования для детей и подростков должно быть обеспечено соответствие оборудования анатомо-физиологическим особенностям разных возрастных групп;</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6.7.2. деревянное оборудование детских и спортивных площадок должно быть выполнено из твердых пород дерева со специальной обработкой, предотвращающей гниение, усыхание, возгорание, сколы, и отполировано. Острые углы должны быть закруглены;</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6.7.3.   металл следует применять преимущественно для несущих конструкций оборудования, при этом обеспечивать надежные соединения и соответствующую обработку (влагостойкая покраска, антикоррозийное покрытие). Преимущественно применять металлопластик;</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6.7.4. бетонные и железобетонные элементы оборудования следует выполнять из бетона марки не ниже 300, морозостойкостью не менее 150, имеющие гладкие поверхности;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6.7.5.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6.7.6. поручни оборудования должны полностью охватываться рукой ребенка; для оказания экстренной помощи детям в комплексах игрового оборудования при глубине внутреннего пространства более 2 м следует предусматривать возможность доступа внутрь в виде отверстий (не менее двух) диаметром не менее 500 мм;</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6.7.7.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При его размещении необходимо руководствоваться каталогами сертифицированного оборудования.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6.8. К благоустройству территорий общественного назначения устанавливаются следующие общие требования: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6.8.1. объектами благоустройства на территориях общественного назначения являются: общественные пространства населенного пункта (площади, набережные, улицы, пешеходные зоны, скверы, парки),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поселения;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6.8.2. на территориях общественного назначения при разработке проектных мероприятий по благоустройству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6.8.3.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6.8.4. перечень конструктивных элементов внешнего благоустройства на территории общественных пространств поселения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w:t>
      </w:r>
      <w:r>
        <w:rPr>
          <w:rFonts w:ascii="Arial" w:hAnsi="Arial" w:cs="Arial"/>
          <w:color w:val="333333"/>
          <w:sz w:val="21"/>
          <w:szCs w:val="21"/>
        </w:rPr>
        <w:lastRenderedPageBreak/>
        <w:t>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6.8.5. рекомендуется на территории общественных пространств размещать произведения декоративно-прикладного искусства, декоративных водных устройств.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6.9. К благоустройству элементов озеленения устанавливаются следующие требования: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6.9.1. при создании элементов озеленения необходимо учитывать принципы организации комфортной пешеходной среды, комфортной среды для общения, а также создания на территории зеленых насаждений благоустроенной сети пешеходных и велосипедных дорожек;</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6.9.2. необходимо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6.9.3. следует организовывать на территории муниципального образования качественные озелененные территории в шаговой доступности от дома; зеленые пространства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6.9.4. при высаживании для озеленения поселения предпочтение следует отдавать устойчивым и высоко декоративным насаждениям. Система озеленения должна взаимодействовать с планировочными градостроительными решениями;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6.9.5. при строительстве и реконструкции парков, скверов, бульваров по периметру массивов необходимо создавать живую изгородь;</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6.9.6. в объектах озеленения вдоль магистралей и улиц населенных пунктов запрещается высаживать крупномерные деревья с раскидистой кроной.</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6.10. К благоустройству элементов ограждения устанавливаются следующие требования: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6.10.1. при создании и благоустройстве ограждений необходимо учитывать принципы функционального разнообразия, организации комфортной пешеходной среды,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6.10.2. на территориях общественного, жилого, рекреационного назначения следует применять декоративные ажурные металлические ограждения; не допускать применения сплошных, глухих и железобетонных ограждений, в том числе при проектировании ограждений многоквартирных домов;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6.10.3.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необходимо создавать защитные приствольные ограждения, высоту которых определяется в зависимости от возраста, породы дерева и прочих характеристик;</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6.10.4. при создании и благоустройстве ограждений следует учитывать необходимость, в том числе:</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разграничения зеленой зоны (газоны, клумбы, парки) с маршрутами пешеходов и транспорта;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проектирования дорожек и тротуаров с учетом потоков людей и маршрутов;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разграничения зеленых зон и транзитных путей с помощью применения приемов разноуровневой высоты или создания зеленых кустовых ограждений;</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проектирования изменения высоты и геометрии бордюрного камня с учетом сезонных снежных отвалов;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использования бордюрного камня;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замены зеленых зон мощением в случаях, когда ограждение не имеет смысла ввиду небольшого объема зоны или архитектурных особенностей места;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использования (в особенности на границах зеленых зон) многолетних всесезонных кустистых растений;</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использования по возможности светоотражающих фасадных конструкций для затененных участков газонов.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6.11. К благоустройству элементов сопряжения поверхностей устанавливаются следующие требования: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6.11.1. на стыке тротуара и проезжей части следует устанавливать бордюрные камни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допускается применение повышенного бордюрного камня;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6.11.2. в местах примыкания газонов к проездам, стоянкам, парковкам автотранспорта, в местах возможного наезда автомобилей на газон и вытаптывания троп через газон допускается размещение на газонах защитных металлических ограждений высотой не более 0,5 м с отступом от границы примыкания - 0,2-0,3 м;</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6.11.3. при сопряжении покрытия пешеходных коммуникаций с газоном следует устанавливать садовый бортовой камень, дающий превышение над уровнем газона не менее 50 мм на расстоянии не менее 0,5 м, с целью защиты газона и предотвращения попадания грязи и растительного мусора на покрытие, увеличения срока его службы;</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6.11.4. при уклонах пешеходных коммуникаций более 60% необходимо предусматривать устройство лестниц. На основных пешеходных коммуникациях в местах размещения организаций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обязательно сопровождая их пандусом. При пересечении основных пешеходных коммуникаций с проездами или в иных случаях необходимо предусматривать бордюрный пандус для обеспечения спуска с покрытия тротуара на уровень дорожного покрытия;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6.11.5. пандус следует выполнять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75 мм и поручни.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6.12. К благоустройству уличной мебели устанавливаются следующие требования: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6.12.1. установку уличной мебели необходимо производить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необходимо выполнять не выступающими над поверхностью земли;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6.12.2. поверхности скамьи для отдыха должны быть выполнены из дерева, с различными видами водоустойчивой обработки (предпочтительно - пропиткой);</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6.12.3. к благоустройству цветочниц (вазонов), в том числе, навесных устанавливаются следующие требования: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высота цветочниц (вазонов) должна обеспечивать предотвращение случайного наезда автомобилей и попадания мусора;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дизайн (цвет, форма) цветочниц (вазонов) не должны отвлекать внимание от растений;</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6.13. К благоустройству зон отдыха устанавливаются следующие требования: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6.13.1. при организации озеленения зоны отдыха должно быть обеспечено:</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сохранение травяного покрова, древесно-кустарниковой и прибрежной растительности не менее чем на 80 % общей площади зоны отдыха;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озеленение и формирование берегов водоема (берегоукрепительного пояса на оползневых и эродируемых склонах, склоновых водозадерживающих поясов - головного дренажа и пр.);</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недопущение использования территории зоны отдыха для иных целей (выгуливания собак, устройства игровых городков, аттракционов и т.п.);</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6.13.2. при организации озеленения зоны отдыха необходимо производить оценку существующей растительности, состояния древесных растений, травянистого покрова и выявление сухих поврежденных вредителями древесных растений; разрабатывать мероприятия по уничтожению вредителей с древесных растений;</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6.13.3. на территориях зона отдыха, предназначенных и обустроенных для организации активного массового отдыха, купания, следует размещать: пункты медицинского обслуживания с проездом, спасательные станции, пешеходные дорожки, инженерное оборудование (питьевое водоснабжение и водоотведение, защиту от попадания загрязненного поверхностного стока в водоем);</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6.13.4. обязательный перечень работ по благоустройству территории зоны отдыха включает в себя: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обустройство твердых видов покрытия проезда, комбинированных видов покрытия дорожек (плитка, утопленная в газон);</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организацию озеленения;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установку питьевых фонтанчиков, уличной мебели, урн, малых контейнеров для мусора;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оборудование пляжа (навесы от солнца, лежаки, кабинки для переодевания);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установку туалетных кабин.</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6.14. К благоустройству элементов уличного инженерного оборудования устанавливаются следующие требования: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оформление элементов уличного инженерного оборудования (таксофонов, почтовых ящиков и др., подъемных площадок для инвалидных колясок, смотровых люков, решеток дождеприемных колодцев, вентиляционных шахт подземных коммуникаций, шкафов телефонной связи и т.п.)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крышки люков смотровых колодцев, расположенных на территории пешеходных коммуникаций, должны устанавливаться на одном уровне с покрытием прилегающей поверхности;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вентиляционные шахты должны быть оборудованы решетками;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установка уличного технического оборудования должна обеспечивать удобный подход к оборудованию.</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6.15. К благоустройству элементов водного устройства устанавливаются следующие требования: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6.15.1. водные устройства (фонтаны, питьевые фонтанчики, бюветы, декоративные водоемы и др.) должны выполнять декоративно-эстетическую функцию, улучшать микроклимат, воздушную и акустическую среду;</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6.15.2. водные устройства всех видов следует снабжать водосливными трубами, отводящими избыток воды в дренажную сеть и ливневую канализацию;</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6.15.3. место размещения питьевого фонтанчика и подход к нему следует оборудовать твердым видом покрытия, высота должна составлять не более 90 см для взрослых и не более 70 см для детей.</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6.16. К благоустройству элементов освещения и осветительного оборудования устанавливаются следующие требования: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6.16.1. при создании и благоустройстве освещения и осветительного оборудования следует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6.16.2.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экономичность и энергоэффективность применяемых установок, рациональное распределение и использование электроэнергии;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эстетику элементов осветительных установок, их дизайн, качество материалов и изделий с учетом восприятия в дневное и ночное время;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удобство обслуживания и управления при разных режимах работы установок.</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6.16.3. функциональное освещение необходимо обустраивать при помощи стационарных установок освещения дорожных покрытий и пространств в транспортных и пешеходных зонах, при этом использовать обычные, высокомачтовые, парапетные, газонные и встроенные установки функционального освещения;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6.16.4. в обычных установках светильники располагать на опорах (венчающих, консольных), подвесах или фасадах (бра, плафоны), применять такое освещение в транспортных и пешеходных зонах как наиболее традиционное;</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6.16.5. высокомачтовые установки использовать для освещения обширных пространств, транспортных развязок и магистралей, открытых паркингов;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6.16.6. в парапетных установках светильники встраивать линией или пунктиром в парапет, ограждающий проезжую часть путепроводов, мостов, эстакад, пандусов, развязок, а также тротуаров и площадок парковок;</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6.16.7. газонные светильники применять для освещения газонов, цветников, пешеходных дорожек и площадок, предусматривая их на территориях общественных пространств и объектов рекреации в зонах минимального вандализма;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6.16.8. светильники, встроенные в ступени, подпорные стенки, ограждения, цоколи зданий и сооружений, малые архитектурные формы, использовать для освещения пешеходных зон территорий общественного назначения;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6.16.9. архитектурное освещение применяется для формирования художественно выразительной визуальной среды в вечернее время, осуществляются стационарными или временными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 установками освещения объектов, главным образом, наружного освещения их фасадных поверхностей;</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6.16. 10. световая информация, в том числе, световая реклама, как правило,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6.16.11. в стационарных установках функционального и архитектурного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6.16.12. 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6.16.13. при проектировании всех трех групп осветительных установок функционального и архитектурного освещения, световой информации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предусматриваются следующие режимы их работы:</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вечерний будничный режим, когда функционируют все стационарные установки функционального и архитектурного освещения, световой информации, за исключением систем праздничного освещения;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ночной дежурный режим, когда в установках функционального и архитектурного освещения, световой информации может отключаться часть осветительных приборов, допускаемая нормами освещенности;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праздничный режим, когда функционируют все стационарные и временные осветительные установки трех групп в определенные часы суток и дни недели;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сезонный режим, предусматриваемый главным образом в рекреационных зонах для стационарных и временных установок функционального и архитектурного освещения в определенные сроки (зимой, осенью).</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6.17. К праздничному оформлению территории поселения устанавливаются следующие требования: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6.17.1. правила праздничного и тематического оформления территории поселения на период проведения праздничных мероприятий, связанных со знаменательными датами и событиями государственного и муниципального значения, определяются Концепцией праздничного оформления территории поселения, утверждаемой муниципальным правовым актом исполнительно-распорядительного органа местного самоуправления (далее – Концепция);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6.17.2. Концепция регламентирует вывеску праздничной символики, лозунгов, гирлянд, установку панно, декоративных элементов и композиций, стендов, киосков, трибун, эстрад, устройство праздничной иллюминации, а также режим функционирования (часы суток, дни недели) осветительных установок, примерную схему размещения объектов и элементов праздничного оформления;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6.17.3. реализация Концепции осуществляется в соответствии с программами соответствующих праздничных мероприятий, утверждаемыми муниципальными правовыми актами исполнительно-распорядительного органа местного самоуправления;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6.17.4. мероприятия по оформлению объектов и элементов благоустройства в соответствии с Концепцией и последующий демонтаж элементов оформления осуществляются правообладателями таких объектов и элементов благоустройства самостоятельно или с привлечением специализированных организаций за счет собственных средств;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6.17.5. при изготовлении и установке элементов праздничного оформления не допускается снимать, повреждать и ухудшать видимость технических средств организации дорожного движения (светофоров и дорожных знаков).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6.18. К благоустройству нестационарных объектов устанавливаются следующие требования: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6.18.1. в рамках решения задачи обеспечения качества городской среды при создании и благоустройстве нестационарных объектов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6.18.2. в соответствии с Федеральным законом от 28 декабря 2009 года № 381-ФЗ «Об основах государственного регулирования торговой деятельности в Российской Федерации»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6.18.3. размещение на территории поселения нестационарных торговых объектов, нестационарных объектов бытового обслуживания и летних кафе на земельных участках, находящихся в муниципальной собственности, земельных участках, государственная собственность на которые не разграничена, без разрешения, выданного исполнительно-распорядительным органом местного самоуправления, запрещается;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6.18.4. нестационарные объекты, размещаемые на территории общего пользования, не должны мешать пешеходному движению, ухудшать визуальное восприятие среды поселения и благоустройство территории. Нестационарные объекты устанавливаются на твердые виды покрытия, должны оборудоваться осветительным оборудованием, урнами и малыми контейнерами для мусора;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6.18.5. размещение туалетных кабин предусматривается на активно посещаемых территориях поселения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(в парках, садах), в местах установки автозаправочных станций, на автостоянках, а также при летних кафе (в отсутствие общественных туалетов на прилегающей территории в зоне доступности 200 метров);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6.18.6. не допускается размещение нестационарных объектов в арках зданий, на газонах, площадках общего пользования, имеющих функциональное назначение (детских, для отдыха, спортивных, парковок),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непосредственно перед витринами торговых предприятий, менее чем в трех метрах от стволов деревьев;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6.18.7. сезонные сооружения для торговли овощами и фруктами должны иметь легкую сборно-разборную конструкцию и демонтироваться после окончания торговли;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6.18.8. запрещается использовать штендеры в качестве дополнительного объекта информации к имеющейся вывеске, витрине, если последние хорошо просматриваются. Запрещается установка штендеров, мешающих проходу пешеходов при ширине тротуара менее трех метров, а также ориентированных на зрительное восприятие с проезжей части.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6.19. К размещению вывесок устанавливаются следующие требования: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6.19.1. размещение вывесок осуществляется с учетом части 5.8. статьи 19 Федерального закона «О рекламе», Федерального закона «Об объектах культурного наследия (памятниках истории и культуры) народов Российской Федерации», Закона Саратовской области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 установленных технических регламентов, при условии согласования их внешнего вида, параметров и места размещения с муниципальным органом, осуществляющим функции в сфере градостроительной деятельности;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6.19.2. организации, эксплуатирующие вывески, обязаны содержать их в надлежащем состоянии;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6.19.3. в случае неисправности отдельных элементов информационной конструкции рекомендуется ее демонтаж и замена. Не допускается включение световой конструкции при неисправности отдельных ее элементов;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6.19.4 не допускается размещение на вывесках объявлений, посторонних надписей, изображений и других сообщений, не относящихся к данной вывеске;</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6.19.5. вывески размещаются на плоских участках фасада, свободных от архитектурных элементов, исключительно в пределах площадей внешних поверхностей объекта, соответствующих границам помещений, занимаемых организациями, индивидуальными предпринимателями - правообладателями данных помещений;</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6.19.6. вывески размещаются на фасадах зданий в «разрешенных зонах»;</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6.19.7. при определении «разрешенной зоны» запрещается: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несоблюдение заданных максимальных параметров «разрешенной зоны» для каждого из типов вывесок;</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определение «разрешенной зоны» без учета расположения центральных осей архитектурных элементов фасада;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определение «разрешенной зоны» над входом в арки;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заполнение арочных проемов (кроме временного оформления витрин);</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определение «разрешенной зоны» поверх межэтажных и цокольных карнизов, колонн, капителей, пилястр, барельефов, обрамления оконных и дверных проемов, узоров, подоконников, кронштейнов, рустов;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определение «разрешенной зоны» для панель-кронштейна на уровне цокольного этажа;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одновременное определение «разрешенной зоны» для плоских вывесок и оформления витрин постоянного характера более чем в один уровень.</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6.19.8. разрешается размещение вывесок в виде:</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плоских вывесок с подложкой и без подложки (конструкция вывески располагается параллельно к поверхности фасада объекта и (или) его конструктивных элементов непосредственно на плоскости фасада объекта);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лайтбоксов (световых коробов) простых и (или) сложных геометрических форм (конструкция светового короба располагается параллельно к поверхности фасада объекта и (или) его конструктивных элементов непосредственно на плоскости фасада объекта);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панель-кронштейнов с подложкой и без подложки, размещаемых с помощью невидимых (скрытых), подвесных, дистанционных креплений и/или креплений с нижней поддержкой (конструкция вывески располагается перпендикулярно к поверхности фасада объекта и (или) его конструктивных элементов);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витринных конструкций с постоянным и (или) временным оформлением (конструкция вывески располагается в витрине с внешней и (или) с внутренней стороны остекления витрины объекта);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информационных табличек и табличек общих указателей;</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панелей на опоре, размещаемых на отдельных опорах с отступом от поверхности фасада.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6.19.9. правила определения «разрешенной зоны» для плоской вывески: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плоская вывеска располагается на поверхности внешних стен над входом в здание, витринами и окнами первых этажей;</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случае расположения организации или индивидуального предпринимателя на втором этаже возможно определение «разрешенной зоны» над окнами второго этажа;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случае расположения организации или индивидуального предпринимателя на цокольном этаже с отдельным входом ниже уровня первого этажа возможно определение «разрешенной зоны» над входом в здание и над окнами цокольного этажа;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случае расположения организации или индивидуального предпринимателя в подвальном этаже с отдельным входом ниже уровня улицы возможно определение «разрешенной зоны» над входом в здание, на торцах козырька над лестничным проемом и ограждением лестничного проема со стороны улицы;</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случае расположения организации или индивидуального предпринимателя в арке возможно выделение «разрешенной зоны» на внутренних плоскостях арочного проема;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следует выделять «разрешенной зоны» с учетом расположения центральных осей между архитектурными элементами;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высота «разрешенной зоны» должна быть не более 700 мм;</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случае выделения «разрешенной зоны» над цокольным этажом высота должна быть не более 500 мм;</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ширина «разрешенной зоны» определяется архитектурными элементами фасада.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6.19.10. правила определения «разрешенной зоны» для панель-кронштейна: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панель-кронштейн располагается на поверхности внешних стен над входами в здания, витринами и окнами первых этажей;</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высота «разрешенной зоны» должна быть не более 700 мм;</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ширина «разрешенной зоны» определяется архитектурными элементами фасада.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6.19.11. правила определения «разрешенной зоны» для витринных конструкций с постоянным и временным оформлением:</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«разрешенной зона» располагается в витринах и окнах первых и вторых этажей;</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«разрешенной зону» следует выделять с учетом формы витрины;</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высота «разрешенной зоны» не более 600 мм;</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ширина «разрешенной зоны» определяется габаритами проема витрины.</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6.19.12. правила определения «разрешенной зоны» для информационных табличек и общих указателей:</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информационные таблички и общие указатели, содержащие сведения и информацию, могут быть расположены рядом со входом в здание, сооружение;</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высота табличек и общих указателей должна быть не более 800 мм, ширина должна быть не более 500 мм;</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верхний край табличек и общих указателей должен находиться не ниже 1 600 мм от уровня входа в здание;</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общие указатели, содержащие сведения и информацию, могут быть расположены рядом с арками, а также над входами в здания, где размещены несколько организаций;</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следует выделять «разрешенную зону» с учетом расположения центральных осей между архитектурными элементами фасада. Центральная ось таблички должна находиться на расстоянии не более 1 м от края входного проема.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6.19.13. на фасадах зданий, сооружений, расположенных на территории муниципального образования город Энгельс, запрещается: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нарушение установленных требований к местам размещения вывесок;</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нарушение геометрических параметров (размеров) вывесок;</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размещение плоских вывесок на ограждении, торце козырька и внутренних плоскостях лестничного проема длиной более 1,5 м.;</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размещение вывесок выше линии перекрытий между первым и вторым, вторым и третьем этажами, включая крыши;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размещение вывесок на кровлях, кровлях лоджий и балконов и (или) на лоджиях и балконах;</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размещение вывесок на козырьках зданий, за исключение козырька над лестничным проемом подвального помещения;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размещение вывесок поверх архитектурных элементов фасада;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размещение вывесок на ограждающих конструкциях (заборах, шлагбаумах, ограждениях, перилах и т. д.);</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полное перекрытие (закрытие) оконных и дверных проемов, а также витражей и витрин;</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перекрытие (закрытие) указателей наименований улиц и номеров домов;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размещение вывесок на расстоянии ближе, чем 3 м от мемориальных досок;</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размещение вывесок на глухих торцах фасада;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размещение вывесок в виде отдельно стоящих сборно-разборных (складных) конструкций - штендеров;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размещения вывесок путем пристройки информационной конструкции к фасаду объекта;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устройство в витрине конструкций электронных носителей-экранов (телевизоров) на всю высоту и (или) длину остекления витрины;</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размещение вывесок с использованием картона, ткани, баннерной ткани (за исключением афиш).</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6.19.14. при размещении на одном фасаде здания или сооружения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 либо в соответствии с разработанным общим решением оформления входных узлов на фасаде здания;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6.19.15. световые вывески должны соответствовать нормам СанПиН и не должны приносить неудобства для граждан (отсутствие мерцания, прямых направленных лучей в окна зданий, наличие затемненных не рабочих поверхностей). Организации, эксплуатирующие световые рекламы и вывески, должны включать их с наступлением темного времени суток и выключать не ранее времени отключения уличного освещения, но не позднее наступления светового дня;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6.19.16. при размещении информации на вывесках запрещается: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хаотичное размещение информации без учета расположения центральных осей вывески либо центральной оси «разрешенной зоны»;</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несоблюдение максимальных габаритов вывески либо «разрешенной зоны»;</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размещение информации в более чем два уровня в пределах одной вывески либо «разрешенной зоны»;</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размещение информации на торцевой стороне панели вывески;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вертикальный порядок расположения букв на информационном поле вывески;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дублирование размещаемой информации в пределах одной «разрешенной зоны».</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6.19.17. площадь размещаемой на витринах информации не должна занимать более 30% площади витрины;</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6.19.18. информация на плоских вывесках и лайтбоксах должна быть размещена с соблюдением минимальных отступов в 100 мм от контура вывески или «разрешенной зоны»:</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 пересечении центральных осей архитектурных элементов фасада;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один уровень;</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при размещении на вывеске только одного элемента информации его следует выравнивать относительно центральных осей вывески либо «разрешенной зоны».</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6.19.19. при размещении информации на панель-кронштейнах:</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рекомендуется соблюдать минимальные отступы от контура панели в 50 мм;</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следует размещать информацию на пересечении центральных осей панели;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разрешается размещение информации одним из способов - линейным или радиальным;</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следует соблюдать максимально-разрешенные параметры при размещении информации без подложки.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6.19.20. при размещении информации на информационных табличках:</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следует соблюдать минимальные отступы от контура таблички в 25 мм;</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следует размещать информацию на пересечении центральных осей панели.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При размещении информации на табличках - общих указателях:</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следует соблюдать минимальные отступы от контура таблички в 25 мм;</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случае размещения таблички у арки следует размещать общую для всех перечисленных организаций навигацию сверху таблички, надписи должны быть одинаково выровнены по левому краю;</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случае размещения таблички у входа в здание следует размещать этажи организаций общим блоком с одной стороны.</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6.19.21. торговые комплексы должны разрабатывать собственные архитектурно-художественные концепции, определяющие размещение и конструкцию вывесок;</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6.19.22. расклейка газет, афиш, плакатов, различного рода объявлений разрешается на специально установленных стендах;</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6.19.23. организации, индивидуальные предприниматели, осуществляющие деятельность в области общественного питания, дополнительно к вывеске вправе разместить не более одной таблички с меню.</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6.20. К внешнему виду фасадов зданий, сооружений устанавливаются следующие общие требования: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6.20.1. при оформлении фасада должно быть соблюдено стилевое единство архитектурно-художественного образа, материалов и цветового решения;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6.20.2. фасад не должен иметь видимые повреждения строительной части, декоративной отделки и инженерных элементов;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6.20.3. площадь повреждений окраски фасада не должна превышать более 1% общей площади его поверхности;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6.20.4. фасад должен поддерживаться в надлежащем техническом и эстетическом состоянии;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6.20.5. отделка фасада здания, расположенного в зоне охраны объектов культурного наследия, должна осуществляться в общем стилевом архитектурно-художественном решении застройки соответствующей зоны в соответствии с законодательством в области сохранения, использования, популяризации и государственной охраны объектов культурного наследия;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6.20.6. к организации содержания фасадов зданий, сооружений устанавливаются следующие общие требования: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6.20.6.1. собственники, иные правообладатели зданий (помещений в них), сооружений, лица, на которых соответствующие обязанности возложены в силу договора: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должны производить своевременный поддерживающий ремонт и восстановление отделки и конструктивных элементов фасадов, в том числе ограждений балконов и лоджий, карнизов, витрин, декоративных деталей и иных конструктивных элементов, и их окраска.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Поддерживающий ремонт должен производиться не реже одного раза в три года. Конструктивные элементы и отделка фасадов подлежат восстановлению по мере их нормального износа или при возникновении обстоятельств их внезапного повреждения (аварии, стихийные бедствия, пожар и т.д.) в течение двух месяцев со дня прекращения действия данных обстоятельств: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должны обеспечивать наличие и содержание в исправном состоянии водостоков, водосточных труб и сливов;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должны производить герметизацию, заделку и расшивку швов, трещин и выбоин;</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должны восстанавливать, ремонтировать и своевременно очищать отмостку, приямки цокольных окон и входы в подвалы;</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должны поддерживать в исправном состоянии размещенное на фасаде оборудование электроосвещения, обеспечивать его функционирование с наступлением темноты;</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должны своевременно очищать и промывать поверхности фасадов в зависимости от их состояния и условий эксплуатации;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должны своевременно производить мытье окон, витрин, вывесок и указателей;</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6.20.6.2. собственники, иные правообладатели зданий (помещений в них), сооружений, лица, на которых соответствующие обязанности возложены в силу договора, обязаны:</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 мере необходимости, но не реже одного раза в год, очищать и промывать фасады, используя специальную технику и смывки по методике;</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 мере необходимости, но не реже двух раз в год, весной (после отключения систем отопления) и осенью (до начала отопительного сезона), очищать и промывать, внутренние и наружные поверхности остекления окон, дверей балконов и лоджий, входных групп (узлов);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проводить текущий ремонт, в том числе окраску фасада, с периодичностью в пределах 5-6 лет с учетом фактического состояния фасада;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производить поддерживающий ремонт отдельных элементов фасада (цоколей, цокольных окон, приямков, входных групп (узлов), крылец, ступеней, ворот, балконов, лоджий, водосточных труб, подоконных отливов, линейных открытий и иных конструктивных элементов);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выполнять охранно-предупредительные мероприятия (установку ограждений, сеток, демонтаж разрушающейся части элемента и т.п.) в случае угрозы возможного обрушения выступающих конструкций фасадов.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осуществлять очистку от размещенных с нарушением абзацев 17, 18, 19 пункта 4.18 настоящих Правил, надписей, изображений (в том числе граффити), объявлений, листовок, иных информационных материалов или их частей, не содержащих информацию рекламного характера, со зданий и сооружений, за исключением объектов жилищного фонда, незамедлительно при их самостоятельном выявлении, либо при первом получении сведений о размещении таких надписей, изображений или материалов от граждан, организаций, органов государственной власти, местного самоуправления, их должностных лиц.</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6.20.7. при эксплуатации фасадов не допускаются: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повреждение (отсутствие в случаях, когда их наличие предусмотрено проектной документацией)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нарушение герметизации межпанельных стыков;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повреждение (загрязнение) выступающих элементов фасадов зданий и сооружений: балконов, лоджий, эркеров, тамбуров, карнизов, козырьков и т.п.;</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разрушение (отсутствие, загрязнение) ограждений балконов, лоджий, парапетов и т.п.;</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размещение указателей наименования проспекта, улицы, переулка, площади, номера здания, сооружения, номера корпуса или строения без согласования с уполномоченным органом;</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размещение и эксплуатация на фасаде и (или) крыше здания, сооружения держателей флагов, флагштоков без наличия проекта, согласованного с уполномоченным органом;</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самовольное изменение внешнего вида фасадов отдельно стоящих нежилых зданий, их элементов и ограждений путем установки козырьков, навесов, ликвидации оконных и дверных проемов;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частичная окраска фасадов, за исключением полной окраски первых этажей зданий;</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произвольное изменение цветового решения, рисунка, толщины переплетов и других элементов устройства и оборудования фасадов, в том числе окон и витрин, дверей, балконов и лоджий, не соответствующее общему архитектурному решению фасада;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оборудование существующих козырьков и навесов дополнительными элементами и устройствами фасадов зданий и сооружений, нарушающими их декоративное решение и внешний вид;</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некачественное решение швов между оконной и дверной коробкой и проемом, ухудшающее внешний вид фасада;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размещение наружных кондиционеров и антенн на архитектурных деталях, элементах декора, поверхностях с ценной архитектурной отделкой, а также крепление, ведущее к повреждению таких архитектурных поверхностей;</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закрытие существующих декоративных, архитектурных и художественных элементов фасада элементами входной группы (узла), новой отделкой и рекламой;</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самовольное (незаконное) крепление к стенам зданий, сооружений средств наружной рекламы и информации;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развешивание и расклейка афиш, объявлений, плакатов и другой информационно-печатной продукции, а также нанесение графических изображений (граффити) на фасадах зданий, сооружений.</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6.20.8. при организации стока воды со скатных крыш через водосточные трубы следует:</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не допускать высоты свободного падения воды из выходного отверстия трубы более 200 мм;</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предусматривать устройство дренажа в местах стока воды из трубы на газон или иные мягкие виды покрытия.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6.20.9. для обеспечения поверхностного водоотвода от зданий и сооружений по их периметру следует предусматривать устройство отмостки с надежной гидроизоляцией. Ширина отмостки для зданий и сооружений принимается 0,8-1,2 м, в сложных геологических условиях (грунты с карстами) - 1,5-3 м. В случае примыкания здания к пешеходным коммуникациям, в качестве отмостки допускается эксплуатировать тротуар с твердым видом покрытия;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6.20.10. организация входных групп (узлов) должна соответствовать следующим общим требованиям:</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6.20.10.1. входные (участки входов в здания) группы зданий жилого и общественного назначения оборудуются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6.20.10.2. входные группы (узлы) зданий общественного назначения должны быть оборудованы покрытием из противоскользящих материалов;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6.20.10.3. при входных группах (узлах) необходимо предусматривать площадки с твердыми видами покрытия и различными приемами озеленения;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6.20.10.4. допускается использование части площадки при входных группах (узлах) для временного паркования легкового транспорта, если при этом обеспечивается ширина прохода, необходимая для пропуска пешеходного потока. В этом случае следует предусматривать наличие разделяющих элементов (ограждения, контейнерного озеленения);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6.20.10.5. в случае размещения входных групп (узлов) в зоне тротуаров улично-дорожной сети с минимальной нормативной шириной тротуара элементы входных узлов (ступени, пандусы, озеленение) могут быть вынесены на прилегающий тротуар не более чем на 0,5 метра.</w:t>
      </w:r>
    </w:p>
    <w:p w:rsidR="008E3A98" w:rsidRDefault="008E3A98" w:rsidP="008E3A98">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lastRenderedPageBreak/>
        <w:t>Организация доступности городской среды для инвалидов и других маломобильных групп населения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7.1. При разработке проектов планировки и застройки территории поселения,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необходимо учитывать потребности инвалидов и других маломобильных групп населения.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7.2. Объекты социальной и транспортной инфраструктуры, жилые дома должны оснащаться техническими средствами для обеспечения доступа в них инвалидов и других маломобильных групп населения (пандусы, поручни, подъемники и другие приспособления, информационное оборудование для людей с ограниченными возможностями), а проезжие части, тротуары приспосабливаться для беспрепятственного передвижения по ним инвалидов и других маломобильных групп населения.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7.3. 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осуществляются при новом строительстве в соответствии с проектной документацией и правовыми актами Российской Федерации.</w:t>
      </w:r>
    </w:p>
    <w:p w:rsidR="008E3A98" w:rsidRDefault="008E3A98" w:rsidP="008E3A98">
      <w:pPr>
        <w:numPr>
          <w:ilvl w:val="0"/>
          <w:numId w:val="15"/>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Порядок участия собственников зданий (помещений в них) и сооружений в благоустройстве прилегающих территорий</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8.1. В четверг каждой недели назначается санитарный день по очистке прилегающих территорий.</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8.2. К осуществлению уборки привлекаются физические, юридические лица, индивидуальные предпринимателей, являющиеся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8.3. Прилегающие территории с указанием границ и требований по уборке и санитарном содержании закрепляются за физическими и юридическими лицами независимо от их организационно-правовой формы на договорной основе муниципальным правовым актом в следующем порядке:</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8.3.1. для административных зданий, учреждений социальной сферы, сооружений, капитальных объектов торговли, объектов коммунального хозяйства, общественного питания и бытового обслуживания населения, автостоянок, в том числе со встроенными хозяйственными объектами - 5 метров в каждую сторону по периметру закрепленной территории либо до середины территории между двумя соседними зданиями; при наличии ограждений - 5 метров от ограждения; в случае расположения земельного участка или здания у дорог, границей уборки прилегающей территории является кромка проезжей части улицы, дороги, газона;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8.3.2. для строительных площадок - на расстоянии 5 метров от ограждения строительной площадки по всему периметру, включая подъездные пути;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8.3.3. для индивидуальных жилых домов - участки в границах землеотвода и прилегающей территории по периметру строений и ограждений в пределах 0 метров при отсутствии смежных землепользователей;</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8.3.4. для организаций, в ведении которых находятся территории отдельно стоящих производственных сооружений коммунального назначения, опоры линий электропередач - в пределах 5 метров от стен сооружений или ограждений участка;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8.3.5. для организаций, осуществляющих обслуживание кладбищ - в пределах 15 метров от границ закрепленной территории;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8.3.6. для нестационарных торговых объектов (киосков, ларьков, торговых остановочных павильонов, иных объектов мелкорозничной торговли и бытового обслуживания) - в пределах 5 метров по периметру закрепленной территории; вне торгового объекта - до проезжей части улицы, дороги, газона;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8.3.7. для садовых участков, собственники которых не являются членами садоводческих товариществ, - в пределах 5 метров от границ закрепленной территории при отсутствии смежных землепользователей;</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8.3.8. для правообладателей жилых помещений в многоквартирных домах (управляющих организаций) – в пределах 0 метров;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8.3.9. для правообладателей объектов благоустройства, для которых в соответствии с законодательством Российской Федерации установлена (определена) санитарно-защитная зона, - в границах санитарно-защитной зоны;</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8.3.10. для владельцев гаражей - в пределах 5 метров от границ закрепленной территории;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8.3.11. территории автомоечных комплексов, шиномонтажных мастерских и станций технического обслуживания - в пределах 5 метров по периметру закрепленной территории, а в случае расположения земельного участка или здания у дороги, границей уборки прилегающей территории является кромка проезжей части улицы, дороги, газона;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8.3.12. территории, прилегающие к отдельно стоящим объектам рекламных конструкций – в радиусе 5 метров от объекта;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8.3.13. при строительстве или переводе жилых в нежилые помещения, административных и производственных объектов закрепление территории по ее уборке определяется в соответствии с проектной документацией.</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8.4. При наличии смежных землепользователей граница прилегающей территории проходит посередине территории, расположенной между смежными землепользователями.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8.5. В случае пересечения (наложения) границ смежных прилегающих территорий, их размежевание осуществляется по прямой линии между точками пересечения (наложения) таких границ.</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8.6. Для разграничения прилегающих территорий исполнительно-распорядительным органом местного самоуправления по обращению заинтересованных лиц и (или) по согласованию с ними может утверждаться схема расположения прилегающих территорий.</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8.7. Правообладатели объектов благоустройства участвуют в благоустройстве прилегающей территории: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8.7.1. в весенне-летний период - путем производства ручной или механизированной уборки мусора, покоса травы, озеленения, ухода за элементами озеленения, полива, покраски бордюрного камня, содержания в надлежащем состоянии элементов внешнего благоустройства, расположенных на данной территории;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8.7.2. в осенне-зимний период - путем производства ручной или механизированной уборки и вывоза мусора, снега, льда, содержания в надлежащем состоянии элементов внешнего благоустройства, расположенных на данной территории, осуществления противогололедных мероприятий, обеспечивающих безопасность движения пешеходов в зоне своей ответственности.</w:t>
      </w:r>
    </w:p>
    <w:p w:rsidR="008E3A98" w:rsidRDefault="008E3A98" w:rsidP="008E3A98">
      <w:pPr>
        <w:numPr>
          <w:ilvl w:val="0"/>
          <w:numId w:val="16"/>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Требования к производству земляных работ с подземными коммуникациями (вскрышных работ)</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9.1. Производство земляных работ должно осуществляться с соблюдением строительных норм и правил, правил охраны линий и сооружений связи Российской Федерации, инструкций по проведению работ в охранных зонах кабельных линий связи, государственных стандартов, </w:t>
      </w:r>
      <w:r>
        <w:rPr>
          <w:rFonts w:ascii="Arial" w:hAnsi="Arial" w:cs="Arial"/>
          <w:color w:val="333333"/>
          <w:sz w:val="21"/>
          <w:szCs w:val="21"/>
        </w:rPr>
        <w:lastRenderedPageBreak/>
        <w:t>нормативных документов по проведению работ в охранных зонах кабельных линий электроснабжения, газонефтепроводов, других подземных коммуникаций, правил технической эксплуатации, техники безопасности и других нормативных документов, регулирующих осуществление данной деятельности.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9.2. Проведение земляных работ, связанных со вскрытием автомобильных дорог местного значения, иных поверхностей, в том числе работ по прокладке, реконструкции и ремонту, проведению аварийно-восстановительных работ подземных инженерных сетей и коммуникаций, иных подземных сооружений, работ по забивке свай, планировке грунта, работ по прокладке автомобильных дорог, осуществляется на основании письменного разрешения на проведение земляных работ, выданного исполнительно-распорядительным органом местного самоуправления.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9.3. В аварийных случаях, требующих незамедлительных ремонтно-восстановительных работ и вскрытия, проведение земляных работ может начинаться владельцами подземных инженерных сетей и коммуникаций незамедлительно с предварительным уведомлением (телефонограммой, факсимильной связью и т.п.) о начале работ исполнительно-распорядительного органа местного самоуправления, органов ГИБДД, пожарной инспекции, организации скорой медицинской помощи, организаций, имеющих смежные с местом аварии подземные коммуникации и сооружения, при условии принятия мер по обеспечению безопасности дорожного движения, ограждению места проведения работ, сохранению памятников истории и культуры, с последующим получением разрешения на проведение земляных работ в течение трех дней с даты их начала.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9.4. В разрешении на проведение земляных работ, выдаваемом в порядке, определенном исполнительно-распорядительным органом местного самоуправления, указываются: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случае получения разрешения юридическим лицом: наименование и адрес организации, фамилия, имя, отчество и должность лица, назначенного ответственным за ведение работ, порядок, условия и сроки производства работ, сроки восстановительных работ, адрес (адресные ориентиры) места производства работ;</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случае получения разрешения физическим лицом: фамилия, имя, отчество и адрес физического лица, порядок, условия и сроки производства работ, сроки восстановительных работ, адрес (адресные ориентиры) места производства работ.</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9.5. Для получения разрешения на проведения земляных работ необходимо представить в исполнительно-распорядительный орган местного самоуправления следующие документы:</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9.5.1. заявление о выдаче разрешения н а производство земляных работ с мотивировкой необходимости производства работ;</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9.5.2. проект (план трассы) подземных и наземных сетей, коммуникаций и сооружений, согласованный с организациями, эксплуатирующими соответствующие сети и коммуникации (далее – эксплуатирующие организации);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9.5.3. план схема с указанием размещения и глубины заложения коммуникаций;</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9.5.4. справка о количестве зеленых насаждений, выданная организацией, ведущей учет зеленых насаждений на территории поселения;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9.5.5. график производства работ;</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9.5.6. гарантийное письмо с указанием сроков восстановления территории, в отношении которой будут проведены земляные работы, подтверждающее на выбор:</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самостоятельное восстановление поврежденного участка;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заключение договора на восстановление поврежденного участка с организацией, специализирующейся на проведении таких работ;</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9.5.7. приказ о назначении лица, ответственного за производство работ (для юридических лиц);</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9.5.8. при производстве земляных работ в местах, связанных с движением транспорта и пешеходов - схема организации дорожного движения пешеходов и транспортных средств, </w:t>
      </w:r>
      <w:r>
        <w:rPr>
          <w:rFonts w:ascii="Arial" w:hAnsi="Arial" w:cs="Arial"/>
          <w:color w:val="333333"/>
          <w:sz w:val="21"/>
          <w:szCs w:val="21"/>
        </w:rPr>
        <w:lastRenderedPageBreak/>
        <w:t>схема ограждения и расстановки дорожных знаков месте проведения земляных работ и на прилегающей к нему территории, согласованная органами Государственной инспекции безопасности дорожного движения Министерства внутренних дел Российской Федерации;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9.5.9. разрешение органов государственного санитарного надзора (на участках с возможным патогенным заражением почвы (свалка, скотомогильник и т.п.));</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9.5.10. план (схема с указанием расположения коммуникаций), составленный на основании исполнительных чертежей с привязкой к существующим капитальным зданиям и сооружениям.</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9.6. Разрешение действительно в пределах установленного в нем срока производства работ, в необходимых случаях разрешение может быть продлено.</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9.7. Разрешение на производство работ должно храниться на месте работ и предъявляться по первому требованию лиц, осуществляющих контроль за выполнением вскрышных работ.</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9.8. Если в начале производства земляных работ выявлено несоответствие расположения действующих подземных коммуникаций по сравнению с данными проекта, работы должны быть приостановлены и вызваны представители проектной организации, заказчика и эксплуатационных служб для принятия согласованного решения по продолжению работ.</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9.9. Лицо, получившее разрешение на проведение земляных работ (далее- производитель работ), обязано до начала работ обеспечить:</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ограждение места вскрытия барьерами стандартного типа, окрашенными в цвета ярких тонов, в соответствии с нормами, установленными законодательством Российской Федерации;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темное время суток оборудование ограждения световыми сигналами красного или желтого цвета;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установку дорожных знаков и указателей стандартного типа;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обозначение направление объезда на участке, на котором разрешено закрытие всего проезда;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установку щита с указанием наименования организации, производящей работы, номеров телефонов, фамилий ответственных за работы, сроков начала и окончания работ;</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установку на пешеходной части мостиков через траншею;</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оградить каждое место вскрытия барьерами стандартного типа, окрашенными в цвета ярких тонов, в соответствии с нормами, установленными законодательством Российской Федерации;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случаях необходимости выставить регулировщиков;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 участке, на котором разрешено закрытие всего проезда, обозначить направление объезда;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выставить щит с указанием наименования организации, производящей работы, номеров телефонов, фамилий ответственных за работы, сроков начала и окончания работ;</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 пешеходной части установить мостики через траншею не менее 0,75 м шириной с перилами высотой не менее 1 м с расчетной нагрузкой 400 кг на погонный метр мостика;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 проезжей части при необходимости установить через траншеи временные мосты для проезда шириной не менее 4 м на каждую полосу движения транспорта, с расчетом на проезд автомашин на ось - 10 тонн, а для въездов во дворы - не менее 3 м с расчетом на нагрузку - 7 тонн.</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9.10. Производитель работ совместно с представителями организаций, указанных в проекте проведения земляных работ, уточняют на месте расположение подземных сетей, коммуникаций и сооружений и принимают меры, обеспечивающие их полную сохранность. При этом представитель организации, имеющей в районе работ подземные или надземные </w:t>
      </w:r>
      <w:r>
        <w:rPr>
          <w:rFonts w:ascii="Arial" w:hAnsi="Arial" w:cs="Arial"/>
          <w:color w:val="333333"/>
          <w:sz w:val="21"/>
          <w:szCs w:val="21"/>
        </w:rPr>
        <w:lastRenderedPageBreak/>
        <w:t>сети, коммуникации или сооружения, обязан проконтролировать наличие у производителя работ ордера и соблюдение требований, изложенных в проекте проведения земляных работ.</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9.11. При аварийной ситуации на объектах подземных инженерных коммуникаций, собственники которых неизвестны, организация или граждане, обнаружившие аварию, сообщают об аварии в единую диспетчерскую службу Энгельсского муниципального района доводит информацию до дежурно-диспетчерских служб, в компетенцию которых входит реагирование на принятое сообщение.</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9.12. Устранение аварийной ситуации на объектах подземных инженерных коммуникаций, собственники которых неизвестны, осуществляется по согласованию с исполнительно-распорядительным органом местного самоуправления, к инженерным коммуникациям которых присоединены данные объекты.</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9.13. Во время выполнения работ производитель работ или назначенное им ответственное лицо обязано находиться на месте производства земляных работ, иметь при себе разрешение, проект проведения земляных работ или проектную документацию и предоставлять их по требованию лиц, уполномоченных производить контроль за производством работ.</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9.14. Во время производства работ запрещается: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повреждать существующие сети, коммуникации и сооружения, зеленые насаждения и элементы благоустройства, приготовлять раствор и бетон непосредственно на проезжей части улиц;</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засыпать землей или строительными материалами зеленые насаждения, крышки колодцев и газовых коверов, подземных сооружений, водосточных решеток, кюветы и водостоки;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вырубка деревьев, кустарников и обнаженных корней без разрешения уполномоченного органа;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производить откачку воды из колодцев, траншей, котлованов непосредственно на тротуары и проезжую часть улиц;</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засорять прилегающие территорий, улицы и ливневую канализацию, оставлять на проезжей части и тротуарах, газонах землю и строительные отходы после окончания работ;</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занимать излишнюю площадь под складирование, ограждение работ;</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загромождать проходы и въезды во дворы, нарушать нормальный проезд транспорта и движение пешеходов;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выполнять в ночное время вблизи жилых домов сопровождающиеся шумом строительно-монтажные работы (механизированные земляные работы, забивка и вибропогружение свай, работа пневматического инструмента и другие работы).</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9.15. Покрытие проезжей части автодороги, тротуара не должно иметь просадок, выбоин, иных повреждений, затрудняющих движение транспортных средств.</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9.16. Производитель работ обязуется осуществить после проведения земляных работ восстановление нарушенной части дороги, тротуара, ограждений, бордюров, зеленых насаждений, рекламных конструкций и других элементов благоустройства до первоначального состояния в соответствии с требованиями строительных норм и правил.</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9.17. Производитель работ обязан соблюдать технологическую последовательность производства ремонтно-восстановительного цикла при окончании производства работ и восстановления нарушенного благоустройства, которое включает в себя: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качественное восстановление асфальтового покрытия на всю ширину дороги, проезда, тротуара;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обратную установку бордюрного камня;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восстановление плодородного слоя почвы;</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ремонт газонов под борону с посевом газонных трав и посадкой нарушенных зеленых насаждений;</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восстановление рекламных конструкций и прочих элементов благоустройства;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уборка строительных мусора, ограждения, конструкций, руководствуясь нормами и правилами по обращению с отходами.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9.18. Работы по восстановлению дорожных покрытий начинаются немедленно после засыпки траншей и котлованов и заканчиваются на улицах, тротуарах, скверах, бульварах, в парках, а также в местах интенсивного движения транспорта и пешеходов в 3-дневный срок, а в других местах - в пределах 10 суток.</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9.19.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сетей, коммуникаций или других видов строительных работ, должны быть ликвидированы в полном объеме производителем работ.</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9.20. Провалы, просадки грунта или дорожного покрытия, появившиеся после проведения ремонтно-восстановительных работ, устраняются организациями, получившими разрешение на производство работ, в сроки и порядке, установленные исполнительно-распорядительным органом местного самоуправления.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9.21. По результатам восстановления благоустройства земельного участка, на котором проводились земляные работы, производитель работ и представитель исполнительно-распорядительного органа местного самоуправления с выездом на место составляют акт приема работ, который служит основанием для своевременного закрытия разрешения на производство работ.</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9.22. Ответственность за повреждения существующих подземных коммуникаций несут организации, выполняющие земляные, строительно-монтажные работы, а также должностные лица, ответственные за производство этих работ на объекте.</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9.23. В замечания, вынесенные должностными лицами, осуществляющими приемку восстановленных элементов внешнего благоустройства, должны быть устранены производителем работ в течение суток со дня вынесения замечания.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8E3A98" w:rsidRDefault="008E3A98" w:rsidP="008E3A98">
      <w:pPr>
        <w:numPr>
          <w:ilvl w:val="0"/>
          <w:numId w:val="17"/>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Контроль за соблюдением и ответственность за нарушение</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10.1. Контроль выполнения требований настоящих Правил осуществляет исполнительно-распорядительный орган местного самоуправления и (или) муниципальные органы в соответствии с их компетенцией в порядке, установленном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 осуществляющих отдельные виды муниципального контроля.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10.2. В случае выявления фактов нарушений настоящих Правил уполномоченные лица вправе:</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выдавать предписания о необходимости устранения нарушений;</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составлять протоколы об административном правонарушении в порядке, установленном законодательством Российской Федерации;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обращаться в суд с заявлением к лицам, нарушающим настоящих Правил.</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10.3. Предписание должно иметь порядковый номер, который присваивается при регистрации в журнале учета выданных предписаний об устранении нарушений Правил (далее - журнал </w:t>
      </w:r>
      <w:r>
        <w:rPr>
          <w:rFonts w:ascii="Arial" w:hAnsi="Arial" w:cs="Arial"/>
          <w:color w:val="333333"/>
          <w:sz w:val="21"/>
          <w:szCs w:val="21"/>
        </w:rPr>
        <w:lastRenderedPageBreak/>
        <w:t>учета) по форме, предусмотренной приложением 2 к настоящим Правилам. Учет выданных предписаний ведется каждым муниципальным органом самостоятельно.</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10.4. Лица, допустившие нарушение настоящих Правил, несут административную ответственность в соответствии с законодательством Российской Федерации и Саратовской области.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1</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Правилам благоустройства территории Безымянского муниципального образования Энгельсского муниципального района Саратовской области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(наименование юридического/Ф.И.О. должностного/физического лица)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____________________________________</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(адрес юридического/должностного/ физического лица)</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Предписание № _____</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об устранении нарушения Правил благоустройства территории Безымянского муниципального образования Энгельсского муниципального района Саратовской области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 _______________ 20__ года ____ час. ____ мин.                                        с.Безымянное __________________________________________________________________________</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(место составления предписания)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рамках полномочий, предоставленных _____________________________________________________________________________</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(ссылка на муниципальный правовой акт)</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основании изложенного, руководствуясь статьей 17 Федерального закона от 16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ПРЕДПИСЫВАЮ:</w:t>
      </w:r>
    </w:p>
    <w:p w:rsidR="008E3A98" w:rsidRDefault="008E3A98" w:rsidP="008E3A98">
      <w:pPr>
        <w:numPr>
          <w:ilvl w:val="0"/>
          <w:numId w:val="1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В ________________________- дневный срок со дня получения (вручения) (продолжительность в цифрах) настоящего предписания устранить нарушение _______________________ (указать статью, пункт) Правил благоустройства территории Безымянского муниципального образования, принятых решением Совета депутатов Безымянского муниципального образования от ________ года № _____ а именно: ________________________________________________</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(описание нарушения)</w:t>
      </w:r>
    </w:p>
    <w:p w:rsidR="008E3A98" w:rsidRDefault="008E3A98" w:rsidP="008E3A98">
      <w:pPr>
        <w:numPr>
          <w:ilvl w:val="0"/>
          <w:numId w:val="19"/>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Информацию о принятых мерах по устранению нарушения направить (предоставить) в администрацию Безымянского муниципального образования по адресу: с.Безымянное, ул. Чкалова, д. 11, каб. № ____, тел. _________, до "__" ________ 20__ г.</w:t>
      </w:r>
    </w:p>
    <w:p w:rsidR="008E3A98" w:rsidRDefault="008E3A98" w:rsidP="008E3A98">
      <w:pPr>
        <w:numPr>
          <w:ilvl w:val="0"/>
          <w:numId w:val="19"/>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Невыполнение в установленный срок законного предписания органа (должностного лица), осуществляющего муниципальный контроль, об устранении нарушений законодательства является административным правонарушением, предусмотренным частью 1 статьи 19.5 Кодекса Российской Федерации об административных правонарушениях.</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Должностное лицо, выдавшее предписание</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_______________________________ _____________ ___________________________</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lastRenderedPageBreak/>
        <w:t>               (должность)                                              (подпись)                                  (ФИО)</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Предписание получил(а) "_____" ______________ 20___ г.</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____________________ _________________________________</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               (подпись)                                  (Ф.И.О.)</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Отметка о направлении предписания по почте (в случае его невручения):</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"___" ____________ 20___ г. № _________________________________________________</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16"/>
          <w:szCs w:val="16"/>
          <w:vertAlign w:val="superscript"/>
        </w:rPr>
        <w:t>(номер заказного почтового отправления с уведомлением)</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Отметка об исполнении ___________________________________________________</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 2</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Правилам благоустройства территории Безымянского муниципального образования Энгельсского муниципального района Саратовской области</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8E3A98" w:rsidRDefault="008E3A98" w:rsidP="008E3A98">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8E3A98" w:rsidRDefault="008E3A98" w:rsidP="008E3A98">
      <w:pPr>
        <w:pStyle w:val="a3"/>
        <w:shd w:val="clear" w:color="auto" w:fill="FFFFFF"/>
        <w:spacing w:before="0" w:beforeAutospacing="0" w:after="150" w:afterAutospacing="0"/>
        <w:jc w:val="center"/>
        <w:rPr>
          <w:rFonts w:ascii="Arial" w:hAnsi="Arial" w:cs="Arial"/>
          <w:color w:val="333333"/>
          <w:sz w:val="21"/>
          <w:szCs w:val="21"/>
        </w:rPr>
      </w:pPr>
      <w:r>
        <w:rPr>
          <w:rStyle w:val="a5"/>
          <w:rFonts w:ascii="Arial" w:hAnsi="Arial" w:cs="Arial"/>
          <w:color w:val="333333"/>
          <w:sz w:val="21"/>
          <w:szCs w:val="21"/>
        </w:rPr>
        <w:t>Журнал</w:t>
      </w:r>
    </w:p>
    <w:p w:rsidR="008E3A98" w:rsidRDefault="008E3A98" w:rsidP="008E3A98">
      <w:pPr>
        <w:pStyle w:val="a3"/>
        <w:shd w:val="clear" w:color="auto" w:fill="FFFFFF"/>
        <w:spacing w:before="0" w:beforeAutospacing="0" w:after="150" w:afterAutospacing="0"/>
        <w:jc w:val="center"/>
        <w:rPr>
          <w:rFonts w:ascii="Arial" w:hAnsi="Arial" w:cs="Arial"/>
          <w:color w:val="333333"/>
          <w:sz w:val="21"/>
          <w:szCs w:val="21"/>
        </w:rPr>
      </w:pPr>
      <w:r>
        <w:rPr>
          <w:rStyle w:val="a5"/>
          <w:rFonts w:ascii="Arial" w:hAnsi="Arial" w:cs="Arial"/>
          <w:color w:val="333333"/>
          <w:sz w:val="21"/>
          <w:szCs w:val="21"/>
        </w:rPr>
        <w:t>учета выданных предписаний об устранении нарушений</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57"/>
        <w:gridCol w:w="1696"/>
        <w:gridCol w:w="1848"/>
        <w:gridCol w:w="1234"/>
        <w:gridCol w:w="1515"/>
        <w:gridCol w:w="1605"/>
      </w:tblGrid>
      <w:tr w:rsidR="008E3A98" w:rsidTr="008E3A98">
        <w:tc>
          <w:tcPr>
            <w:tcW w:w="0" w:type="auto"/>
            <w:shd w:val="clear" w:color="auto" w:fill="FFFFFF"/>
            <w:vAlign w:val="center"/>
            <w:hideMark/>
          </w:tcPr>
          <w:p w:rsidR="008E3A98" w:rsidRDefault="008E3A9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Дата выдачи предписания</w:t>
            </w:r>
          </w:p>
        </w:tc>
        <w:tc>
          <w:tcPr>
            <w:tcW w:w="0" w:type="auto"/>
            <w:shd w:val="clear" w:color="auto" w:fill="FFFFFF"/>
            <w:vAlign w:val="center"/>
            <w:hideMark/>
          </w:tcPr>
          <w:p w:rsidR="008E3A98" w:rsidRDefault="008E3A9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Должностное лицо, выдавшее предписание</w:t>
            </w:r>
          </w:p>
        </w:tc>
        <w:tc>
          <w:tcPr>
            <w:tcW w:w="0" w:type="auto"/>
            <w:shd w:val="clear" w:color="auto" w:fill="FFFFFF"/>
            <w:vAlign w:val="center"/>
            <w:hideMark/>
          </w:tcPr>
          <w:p w:rsidR="008E3A98" w:rsidRDefault="008E3A9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Лицо, ответственное за устранение нарушения</w:t>
            </w:r>
          </w:p>
        </w:tc>
        <w:tc>
          <w:tcPr>
            <w:tcW w:w="0" w:type="auto"/>
            <w:shd w:val="clear" w:color="auto" w:fill="FFFFFF"/>
            <w:vAlign w:val="center"/>
            <w:hideMark/>
          </w:tcPr>
          <w:p w:rsidR="008E3A98" w:rsidRDefault="008E3A9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Характер нарушения</w:t>
            </w:r>
          </w:p>
        </w:tc>
        <w:tc>
          <w:tcPr>
            <w:tcW w:w="0" w:type="auto"/>
            <w:shd w:val="clear" w:color="auto" w:fill="FFFFFF"/>
            <w:vAlign w:val="center"/>
            <w:hideMark/>
          </w:tcPr>
          <w:p w:rsidR="008E3A98" w:rsidRDefault="008E3A9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Срок выполнения предписания</w:t>
            </w:r>
          </w:p>
        </w:tc>
        <w:tc>
          <w:tcPr>
            <w:tcW w:w="0" w:type="auto"/>
            <w:shd w:val="clear" w:color="auto" w:fill="FFFFFF"/>
            <w:vAlign w:val="center"/>
            <w:hideMark/>
          </w:tcPr>
          <w:p w:rsidR="008E3A98" w:rsidRDefault="008E3A98">
            <w:pPr>
              <w:pStyle w:val="a3"/>
              <w:spacing w:before="0" w:beforeAutospacing="0" w:after="150" w:afterAutospacing="0"/>
              <w:rPr>
                <w:rFonts w:ascii="Arial" w:hAnsi="Arial" w:cs="Arial"/>
                <w:color w:val="333333"/>
                <w:sz w:val="21"/>
                <w:szCs w:val="21"/>
              </w:rPr>
            </w:pPr>
            <w:r>
              <w:rPr>
                <w:rFonts w:ascii="Arial" w:hAnsi="Arial" w:cs="Arial"/>
                <w:color w:val="333333"/>
                <w:sz w:val="21"/>
                <w:szCs w:val="21"/>
              </w:rPr>
              <w:t>Сведения об исполнении предписания</w:t>
            </w:r>
          </w:p>
        </w:tc>
      </w:tr>
    </w:tbl>
    <w:p w:rsidR="00415A9E" w:rsidRPr="008E3A98" w:rsidRDefault="00415A9E" w:rsidP="008E3A98">
      <w:bookmarkStart w:id="0" w:name="_GoBack"/>
      <w:bookmarkEnd w:id="0"/>
    </w:p>
    <w:sectPr w:rsidR="00415A9E" w:rsidRPr="008E3A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5ED1"/>
    <w:multiLevelType w:val="multilevel"/>
    <w:tmpl w:val="9064CB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2609A"/>
    <w:multiLevelType w:val="multilevel"/>
    <w:tmpl w:val="7C88ED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4B3FCB"/>
    <w:multiLevelType w:val="multilevel"/>
    <w:tmpl w:val="0DA259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FD2057"/>
    <w:multiLevelType w:val="multilevel"/>
    <w:tmpl w:val="E1B81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B22E1C"/>
    <w:multiLevelType w:val="multilevel"/>
    <w:tmpl w:val="5D3C3A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0E47D8"/>
    <w:multiLevelType w:val="multilevel"/>
    <w:tmpl w:val="D4F8D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460629"/>
    <w:multiLevelType w:val="multilevel"/>
    <w:tmpl w:val="02E8CD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C51EF5"/>
    <w:multiLevelType w:val="multilevel"/>
    <w:tmpl w:val="A05C7F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0421B6"/>
    <w:multiLevelType w:val="multilevel"/>
    <w:tmpl w:val="106C86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30743E"/>
    <w:multiLevelType w:val="multilevel"/>
    <w:tmpl w:val="9436879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534BD8"/>
    <w:multiLevelType w:val="multilevel"/>
    <w:tmpl w:val="E788003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6E73D1"/>
    <w:multiLevelType w:val="multilevel"/>
    <w:tmpl w:val="C3842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D86BFC"/>
    <w:multiLevelType w:val="multilevel"/>
    <w:tmpl w:val="F87894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3F6068"/>
    <w:multiLevelType w:val="multilevel"/>
    <w:tmpl w:val="93E8D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526A59"/>
    <w:multiLevelType w:val="multilevel"/>
    <w:tmpl w:val="52829B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3C5076"/>
    <w:multiLevelType w:val="multilevel"/>
    <w:tmpl w:val="2AEAA7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251F71"/>
    <w:multiLevelType w:val="multilevel"/>
    <w:tmpl w:val="C172E9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CC45BD"/>
    <w:multiLevelType w:val="multilevel"/>
    <w:tmpl w:val="2940E0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EC2C5A"/>
    <w:multiLevelType w:val="multilevel"/>
    <w:tmpl w:val="71A69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13"/>
  </w:num>
  <w:num w:numId="4">
    <w:abstractNumId w:val="8"/>
  </w:num>
  <w:num w:numId="5">
    <w:abstractNumId w:val="10"/>
  </w:num>
  <w:num w:numId="6">
    <w:abstractNumId w:val="11"/>
  </w:num>
  <w:num w:numId="7">
    <w:abstractNumId w:val="15"/>
  </w:num>
  <w:num w:numId="8">
    <w:abstractNumId w:val="3"/>
  </w:num>
  <w:num w:numId="9">
    <w:abstractNumId w:val="2"/>
  </w:num>
  <w:num w:numId="10">
    <w:abstractNumId w:val="0"/>
  </w:num>
  <w:num w:numId="11">
    <w:abstractNumId w:val="6"/>
  </w:num>
  <w:num w:numId="12">
    <w:abstractNumId w:val="4"/>
  </w:num>
  <w:num w:numId="13">
    <w:abstractNumId w:val="1"/>
  </w:num>
  <w:num w:numId="14">
    <w:abstractNumId w:val="14"/>
  </w:num>
  <w:num w:numId="15">
    <w:abstractNumId w:val="17"/>
  </w:num>
  <w:num w:numId="16">
    <w:abstractNumId w:val="9"/>
  </w:num>
  <w:num w:numId="17">
    <w:abstractNumId w:val="16"/>
  </w:num>
  <w:num w:numId="18">
    <w:abstractNumId w:val="18"/>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6696"/>
    <w:rsid w:val="00012F93"/>
    <w:rsid w:val="00020ADF"/>
    <w:rsid w:val="00026E1A"/>
    <w:rsid w:val="0003364D"/>
    <w:rsid w:val="00052AB7"/>
    <w:rsid w:val="00055352"/>
    <w:rsid w:val="000710E6"/>
    <w:rsid w:val="00073837"/>
    <w:rsid w:val="0008228F"/>
    <w:rsid w:val="000C2566"/>
    <w:rsid w:val="000C6471"/>
    <w:rsid w:val="000E3D09"/>
    <w:rsid w:val="000F7CC5"/>
    <w:rsid w:val="00106276"/>
    <w:rsid w:val="001220C4"/>
    <w:rsid w:val="00131973"/>
    <w:rsid w:val="00134300"/>
    <w:rsid w:val="00147E92"/>
    <w:rsid w:val="00152642"/>
    <w:rsid w:val="00171ED6"/>
    <w:rsid w:val="001723E7"/>
    <w:rsid w:val="00176369"/>
    <w:rsid w:val="00186D81"/>
    <w:rsid w:val="0019252A"/>
    <w:rsid w:val="001C5936"/>
    <w:rsid w:val="001D2ED7"/>
    <w:rsid w:val="002318AD"/>
    <w:rsid w:val="00251BD8"/>
    <w:rsid w:val="00297FAC"/>
    <w:rsid w:val="002A6AB1"/>
    <w:rsid w:val="002B0F49"/>
    <w:rsid w:val="002D3D48"/>
    <w:rsid w:val="002F0645"/>
    <w:rsid w:val="002F1D66"/>
    <w:rsid w:val="002F4B5C"/>
    <w:rsid w:val="00314952"/>
    <w:rsid w:val="00325C50"/>
    <w:rsid w:val="00325D58"/>
    <w:rsid w:val="003335F9"/>
    <w:rsid w:val="00353645"/>
    <w:rsid w:val="003561B2"/>
    <w:rsid w:val="0036322D"/>
    <w:rsid w:val="00373D85"/>
    <w:rsid w:val="003747E1"/>
    <w:rsid w:val="003821D4"/>
    <w:rsid w:val="00392826"/>
    <w:rsid w:val="00397783"/>
    <w:rsid w:val="003A477B"/>
    <w:rsid w:val="003B756B"/>
    <w:rsid w:val="003C58CD"/>
    <w:rsid w:val="003C7B6D"/>
    <w:rsid w:val="003D01AD"/>
    <w:rsid w:val="003D29B3"/>
    <w:rsid w:val="003F608C"/>
    <w:rsid w:val="0041036D"/>
    <w:rsid w:val="00415A9E"/>
    <w:rsid w:val="00427C2C"/>
    <w:rsid w:val="00440D1B"/>
    <w:rsid w:val="00461BC2"/>
    <w:rsid w:val="004C00F0"/>
    <w:rsid w:val="004C0961"/>
    <w:rsid w:val="004C7BC0"/>
    <w:rsid w:val="004F0C8D"/>
    <w:rsid w:val="0051108A"/>
    <w:rsid w:val="0053069E"/>
    <w:rsid w:val="005641B2"/>
    <w:rsid w:val="00564372"/>
    <w:rsid w:val="00571769"/>
    <w:rsid w:val="00572E29"/>
    <w:rsid w:val="00584F35"/>
    <w:rsid w:val="005A01A2"/>
    <w:rsid w:val="005A08F0"/>
    <w:rsid w:val="005C0E87"/>
    <w:rsid w:val="006004D4"/>
    <w:rsid w:val="00620AA6"/>
    <w:rsid w:val="00622F93"/>
    <w:rsid w:val="00627693"/>
    <w:rsid w:val="00642ADD"/>
    <w:rsid w:val="0066487E"/>
    <w:rsid w:val="00693466"/>
    <w:rsid w:val="006B23C1"/>
    <w:rsid w:val="006C0A13"/>
    <w:rsid w:val="006C0B7E"/>
    <w:rsid w:val="006C2477"/>
    <w:rsid w:val="006C6BFF"/>
    <w:rsid w:val="006D33E7"/>
    <w:rsid w:val="00705AB7"/>
    <w:rsid w:val="007100E6"/>
    <w:rsid w:val="00723200"/>
    <w:rsid w:val="007267AF"/>
    <w:rsid w:val="007A19E5"/>
    <w:rsid w:val="007A397E"/>
    <w:rsid w:val="007C14C7"/>
    <w:rsid w:val="007E664C"/>
    <w:rsid w:val="007F4B3C"/>
    <w:rsid w:val="008170BB"/>
    <w:rsid w:val="00820573"/>
    <w:rsid w:val="008358B2"/>
    <w:rsid w:val="008450C2"/>
    <w:rsid w:val="00846000"/>
    <w:rsid w:val="00850CB7"/>
    <w:rsid w:val="00851149"/>
    <w:rsid w:val="008B417B"/>
    <w:rsid w:val="008C5180"/>
    <w:rsid w:val="008E3A98"/>
    <w:rsid w:val="00921166"/>
    <w:rsid w:val="00921D24"/>
    <w:rsid w:val="0092675F"/>
    <w:rsid w:val="00933ACF"/>
    <w:rsid w:val="00942BAF"/>
    <w:rsid w:val="00947813"/>
    <w:rsid w:val="00950628"/>
    <w:rsid w:val="00956456"/>
    <w:rsid w:val="0096652D"/>
    <w:rsid w:val="00970F47"/>
    <w:rsid w:val="00993252"/>
    <w:rsid w:val="00996D98"/>
    <w:rsid w:val="009A100D"/>
    <w:rsid w:val="009C79D8"/>
    <w:rsid w:val="009C7D06"/>
    <w:rsid w:val="009F20C0"/>
    <w:rsid w:val="009F2D46"/>
    <w:rsid w:val="00A01914"/>
    <w:rsid w:val="00A11A9B"/>
    <w:rsid w:val="00A26DB4"/>
    <w:rsid w:val="00A27BD1"/>
    <w:rsid w:val="00AA775D"/>
    <w:rsid w:val="00AD49D5"/>
    <w:rsid w:val="00B05983"/>
    <w:rsid w:val="00B46AC4"/>
    <w:rsid w:val="00B705D0"/>
    <w:rsid w:val="00B92392"/>
    <w:rsid w:val="00BA1EBA"/>
    <w:rsid w:val="00BB25D6"/>
    <w:rsid w:val="00BC0768"/>
    <w:rsid w:val="00BC0B80"/>
    <w:rsid w:val="00BD67BF"/>
    <w:rsid w:val="00BE2CED"/>
    <w:rsid w:val="00C16BC7"/>
    <w:rsid w:val="00C60AF8"/>
    <w:rsid w:val="00C65F55"/>
    <w:rsid w:val="00C739D2"/>
    <w:rsid w:val="00C97B48"/>
    <w:rsid w:val="00CD27A3"/>
    <w:rsid w:val="00CE0B86"/>
    <w:rsid w:val="00D027B1"/>
    <w:rsid w:val="00D1311F"/>
    <w:rsid w:val="00D42CF7"/>
    <w:rsid w:val="00D4719D"/>
    <w:rsid w:val="00D85658"/>
    <w:rsid w:val="00D929B4"/>
    <w:rsid w:val="00DC486F"/>
    <w:rsid w:val="00DF143E"/>
    <w:rsid w:val="00DF201C"/>
    <w:rsid w:val="00DF59B1"/>
    <w:rsid w:val="00E11C9A"/>
    <w:rsid w:val="00E16EB8"/>
    <w:rsid w:val="00E23CD2"/>
    <w:rsid w:val="00E40768"/>
    <w:rsid w:val="00E411E5"/>
    <w:rsid w:val="00E4396B"/>
    <w:rsid w:val="00E46EBD"/>
    <w:rsid w:val="00E621A0"/>
    <w:rsid w:val="00E723D0"/>
    <w:rsid w:val="00EB2D42"/>
    <w:rsid w:val="00EB7B8A"/>
    <w:rsid w:val="00EC19F8"/>
    <w:rsid w:val="00EC3C3A"/>
    <w:rsid w:val="00ED706D"/>
    <w:rsid w:val="00EE4767"/>
    <w:rsid w:val="00F01AEB"/>
    <w:rsid w:val="00F4788B"/>
    <w:rsid w:val="00FA7EF7"/>
    <w:rsid w:val="00FD36CD"/>
    <w:rsid w:val="00FE6B3F"/>
    <w:rsid w:val="00FF0F42"/>
    <w:rsid w:val="00FF3954"/>
    <w:rsid w:val="00FF5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23EC"/>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822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9537">
      <w:bodyDiv w:val="1"/>
      <w:marLeft w:val="0"/>
      <w:marRight w:val="0"/>
      <w:marTop w:val="0"/>
      <w:marBottom w:val="0"/>
      <w:divBdr>
        <w:top w:val="none" w:sz="0" w:space="0" w:color="auto"/>
        <w:left w:val="none" w:sz="0" w:space="0" w:color="auto"/>
        <w:bottom w:val="none" w:sz="0" w:space="0" w:color="auto"/>
        <w:right w:val="none" w:sz="0" w:space="0" w:color="auto"/>
      </w:divBdr>
    </w:div>
    <w:div w:id="22367160">
      <w:bodyDiv w:val="1"/>
      <w:marLeft w:val="0"/>
      <w:marRight w:val="0"/>
      <w:marTop w:val="0"/>
      <w:marBottom w:val="0"/>
      <w:divBdr>
        <w:top w:val="none" w:sz="0" w:space="0" w:color="auto"/>
        <w:left w:val="none" w:sz="0" w:space="0" w:color="auto"/>
        <w:bottom w:val="none" w:sz="0" w:space="0" w:color="auto"/>
        <w:right w:val="none" w:sz="0" w:space="0" w:color="auto"/>
      </w:divBdr>
    </w:div>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55591222">
      <w:bodyDiv w:val="1"/>
      <w:marLeft w:val="0"/>
      <w:marRight w:val="0"/>
      <w:marTop w:val="0"/>
      <w:marBottom w:val="0"/>
      <w:divBdr>
        <w:top w:val="none" w:sz="0" w:space="0" w:color="auto"/>
        <w:left w:val="none" w:sz="0" w:space="0" w:color="auto"/>
        <w:bottom w:val="none" w:sz="0" w:space="0" w:color="auto"/>
        <w:right w:val="none" w:sz="0" w:space="0" w:color="auto"/>
      </w:divBdr>
    </w:div>
    <w:div w:id="59715845">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14954505">
      <w:bodyDiv w:val="1"/>
      <w:marLeft w:val="0"/>
      <w:marRight w:val="0"/>
      <w:marTop w:val="0"/>
      <w:marBottom w:val="0"/>
      <w:divBdr>
        <w:top w:val="none" w:sz="0" w:space="0" w:color="auto"/>
        <w:left w:val="none" w:sz="0" w:space="0" w:color="auto"/>
        <w:bottom w:val="none" w:sz="0" w:space="0" w:color="auto"/>
        <w:right w:val="none" w:sz="0" w:space="0" w:color="auto"/>
      </w:divBdr>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7226027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4582579">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19288251">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302084020">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47603984">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67798648">
      <w:bodyDiv w:val="1"/>
      <w:marLeft w:val="0"/>
      <w:marRight w:val="0"/>
      <w:marTop w:val="0"/>
      <w:marBottom w:val="0"/>
      <w:divBdr>
        <w:top w:val="none" w:sz="0" w:space="0" w:color="auto"/>
        <w:left w:val="none" w:sz="0" w:space="0" w:color="auto"/>
        <w:bottom w:val="none" w:sz="0" w:space="0" w:color="auto"/>
        <w:right w:val="none" w:sz="0" w:space="0" w:color="auto"/>
      </w:divBdr>
    </w:div>
    <w:div w:id="370543472">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3332918">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474956789">
      <w:bodyDiv w:val="1"/>
      <w:marLeft w:val="0"/>
      <w:marRight w:val="0"/>
      <w:marTop w:val="0"/>
      <w:marBottom w:val="0"/>
      <w:divBdr>
        <w:top w:val="none" w:sz="0" w:space="0" w:color="auto"/>
        <w:left w:val="none" w:sz="0" w:space="0" w:color="auto"/>
        <w:bottom w:val="none" w:sz="0" w:space="0" w:color="auto"/>
        <w:right w:val="none" w:sz="0" w:space="0" w:color="auto"/>
      </w:divBdr>
    </w:div>
    <w:div w:id="480510551">
      <w:bodyDiv w:val="1"/>
      <w:marLeft w:val="0"/>
      <w:marRight w:val="0"/>
      <w:marTop w:val="0"/>
      <w:marBottom w:val="0"/>
      <w:divBdr>
        <w:top w:val="none" w:sz="0" w:space="0" w:color="auto"/>
        <w:left w:val="none" w:sz="0" w:space="0" w:color="auto"/>
        <w:bottom w:val="none" w:sz="0" w:space="0" w:color="auto"/>
        <w:right w:val="none" w:sz="0" w:space="0" w:color="auto"/>
      </w:divBdr>
    </w:div>
    <w:div w:id="484199587">
      <w:bodyDiv w:val="1"/>
      <w:marLeft w:val="0"/>
      <w:marRight w:val="0"/>
      <w:marTop w:val="0"/>
      <w:marBottom w:val="0"/>
      <w:divBdr>
        <w:top w:val="none" w:sz="0" w:space="0" w:color="auto"/>
        <w:left w:val="none" w:sz="0" w:space="0" w:color="auto"/>
        <w:bottom w:val="none" w:sz="0" w:space="0" w:color="auto"/>
        <w:right w:val="none" w:sz="0" w:space="0" w:color="auto"/>
      </w:divBdr>
    </w:div>
    <w:div w:id="485903208">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64532557">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598490861">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14602538">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74264132">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4943844">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17389043">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09858313">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884483251">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26573510">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8836283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4941819">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41713762">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34055047">
      <w:bodyDiv w:val="1"/>
      <w:marLeft w:val="0"/>
      <w:marRight w:val="0"/>
      <w:marTop w:val="0"/>
      <w:marBottom w:val="0"/>
      <w:divBdr>
        <w:top w:val="none" w:sz="0" w:space="0" w:color="auto"/>
        <w:left w:val="none" w:sz="0" w:space="0" w:color="auto"/>
        <w:bottom w:val="none" w:sz="0" w:space="0" w:color="auto"/>
        <w:right w:val="none" w:sz="0" w:space="0" w:color="auto"/>
      </w:divBdr>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79002763">
      <w:bodyDiv w:val="1"/>
      <w:marLeft w:val="0"/>
      <w:marRight w:val="0"/>
      <w:marTop w:val="0"/>
      <w:marBottom w:val="0"/>
      <w:divBdr>
        <w:top w:val="none" w:sz="0" w:space="0" w:color="auto"/>
        <w:left w:val="none" w:sz="0" w:space="0" w:color="auto"/>
        <w:bottom w:val="none" w:sz="0" w:space="0" w:color="auto"/>
        <w:right w:val="none" w:sz="0" w:space="0" w:color="auto"/>
      </w:divBdr>
    </w:div>
    <w:div w:id="1184517175">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200387923">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73589733">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25279291">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49528474">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91423730">
      <w:bodyDiv w:val="1"/>
      <w:marLeft w:val="0"/>
      <w:marRight w:val="0"/>
      <w:marTop w:val="0"/>
      <w:marBottom w:val="0"/>
      <w:divBdr>
        <w:top w:val="none" w:sz="0" w:space="0" w:color="auto"/>
        <w:left w:val="none" w:sz="0" w:space="0" w:color="auto"/>
        <w:bottom w:val="none" w:sz="0" w:space="0" w:color="auto"/>
        <w:right w:val="none" w:sz="0" w:space="0" w:color="auto"/>
      </w:divBdr>
    </w:div>
    <w:div w:id="1393505283">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26463395">
      <w:bodyDiv w:val="1"/>
      <w:marLeft w:val="0"/>
      <w:marRight w:val="0"/>
      <w:marTop w:val="0"/>
      <w:marBottom w:val="0"/>
      <w:divBdr>
        <w:top w:val="none" w:sz="0" w:space="0" w:color="auto"/>
        <w:left w:val="none" w:sz="0" w:space="0" w:color="auto"/>
        <w:bottom w:val="none" w:sz="0" w:space="0" w:color="auto"/>
        <w:right w:val="none" w:sz="0" w:space="0" w:color="auto"/>
      </w:divBdr>
    </w:div>
    <w:div w:id="1441222114">
      <w:bodyDiv w:val="1"/>
      <w:marLeft w:val="0"/>
      <w:marRight w:val="0"/>
      <w:marTop w:val="0"/>
      <w:marBottom w:val="0"/>
      <w:divBdr>
        <w:top w:val="none" w:sz="0" w:space="0" w:color="auto"/>
        <w:left w:val="none" w:sz="0" w:space="0" w:color="auto"/>
        <w:bottom w:val="none" w:sz="0" w:space="0" w:color="auto"/>
        <w:right w:val="none" w:sz="0" w:space="0" w:color="auto"/>
      </w:divBdr>
    </w:div>
    <w:div w:id="1449277626">
      <w:bodyDiv w:val="1"/>
      <w:marLeft w:val="0"/>
      <w:marRight w:val="0"/>
      <w:marTop w:val="0"/>
      <w:marBottom w:val="0"/>
      <w:divBdr>
        <w:top w:val="none" w:sz="0" w:space="0" w:color="auto"/>
        <w:left w:val="none" w:sz="0" w:space="0" w:color="auto"/>
        <w:bottom w:val="none" w:sz="0" w:space="0" w:color="auto"/>
        <w:right w:val="none" w:sz="0" w:space="0" w:color="auto"/>
      </w:divBdr>
    </w:div>
    <w:div w:id="1462112537">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546599440">
      <w:bodyDiv w:val="1"/>
      <w:marLeft w:val="0"/>
      <w:marRight w:val="0"/>
      <w:marTop w:val="0"/>
      <w:marBottom w:val="0"/>
      <w:divBdr>
        <w:top w:val="none" w:sz="0" w:space="0" w:color="auto"/>
        <w:left w:val="none" w:sz="0" w:space="0" w:color="auto"/>
        <w:bottom w:val="none" w:sz="0" w:space="0" w:color="auto"/>
        <w:right w:val="none" w:sz="0" w:space="0" w:color="auto"/>
      </w:divBdr>
    </w:div>
    <w:div w:id="1559248397">
      <w:bodyDiv w:val="1"/>
      <w:marLeft w:val="0"/>
      <w:marRight w:val="0"/>
      <w:marTop w:val="0"/>
      <w:marBottom w:val="0"/>
      <w:divBdr>
        <w:top w:val="none" w:sz="0" w:space="0" w:color="auto"/>
        <w:left w:val="none" w:sz="0" w:space="0" w:color="auto"/>
        <w:bottom w:val="none" w:sz="0" w:space="0" w:color="auto"/>
        <w:right w:val="none" w:sz="0" w:space="0" w:color="auto"/>
      </w:divBdr>
    </w:div>
    <w:div w:id="1567259752">
      <w:bodyDiv w:val="1"/>
      <w:marLeft w:val="0"/>
      <w:marRight w:val="0"/>
      <w:marTop w:val="0"/>
      <w:marBottom w:val="0"/>
      <w:divBdr>
        <w:top w:val="none" w:sz="0" w:space="0" w:color="auto"/>
        <w:left w:val="none" w:sz="0" w:space="0" w:color="auto"/>
        <w:bottom w:val="none" w:sz="0" w:space="0" w:color="auto"/>
        <w:right w:val="none" w:sz="0" w:space="0" w:color="auto"/>
      </w:divBdr>
    </w:div>
    <w:div w:id="1610310689">
      <w:bodyDiv w:val="1"/>
      <w:marLeft w:val="0"/>
      <w:marRight w:val="0"/>
      <w:marTop w:val="0"/>
      <w:marBottom w:val="0"/>
      <w:divBdr>
        <w:top w:val="none" w:sz="0" w:space="0" w:color="auto"/>
        <w:left w:val="none" w:sz="0" w:space="0" w:color="auto"/>
        <w:bottom w:val="none" w:sz="0" w:space="0" w:color="auto"/>
        <w:right w:val="none" w:sz="0" w:space="0" w:color="auto"/>
      </w:divBdr>
    </w:div>
    <w:div w:id="162765758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456075">
      <w:bodyDiv w:val="1"/>
      <w:marLeft w:val="0"/>
      <w:marRight w:val="0"/>
      <w:marTop w:val="0"/>
      <w:marBottom w:val="0"/>
      <w:divBdr>
        <w:top w:val="none" w:sz="0" w:space="0" w:color="auto"/>
        <w:left w:val="none" w:sz="0" w:space="0" w:color="auto"/>
        <w:bottom w:val="none" w:sz="0" w:space="0" w:color="auto"/>
        <w:right w:val="none" w:sz="0" w:space="0" w:color="auto"/>
      </w:divBdr>
    </w:div>
    <w:div w:id="1714884351">
      <w:bodyDiv w:val="1"/>
      <w:marLeft w:val="0"/>
      <w:marRight w:val="0"/>
      <w:marTop w:val="0"/>
      <w:marBottom w:val="0"/>
      <w:divBdr>
        <w:top w:val="none" w:sz="0" w:space="0" w:color="auto"/>
        <w:left w:val="none" w:sz="0" w:space="0" w:color="auto"/>
        <w:bottom w:val="none" w:sz="0" w:space="0" w:color="auto"/>
        <w:right w:val="none" w:sz="0" w:space="0" w:color="auto"/>
      </w:divBdr>
    </w:div>
    <w:div w:id="1751923465">
      <w:bodyDiv w:val="1"/>
      <w:marLeft w:val="0"/>
      <w:marRight w:val="0"/>
      <w:marTop w:val="0"/>
      <w:marBottom w:val="0"/>
      <w:divBdr>
        <w:top w:val="none" w:sz="0" w:space="0" w:color="auto"/>
        <w:left w:val="none" w:sz="0" w:space="0" w:color="auto"/>
        <w:bottom w:val="none" w:sz="0" w:space="0" w:color="auto"/>
        <w:right w:val="none" w:sz="0" w:space="0" w:color="auto"/>
      </w:divBdr>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767000874">
      <w:bodyDiv w:val="1"/>
      <w:marLeft w:val="0"/>
      <w:marRight w:val="0"/>
      <w:marTop w:val="0"/>
      <w:marBottom w:val="0"/>
      <w:divBdr>
        <w:top w:val="none" w:sz="0" w:space="0" w:color="auto"/>
        <w:left w:val="none" w:sz="0" w:space="0" w:color="auto"/>
        <w:bottom w:val="none" w:sz="0" w:space="0" w:color="auto"/>
        <w:right w:val="none" w:sz="0" w:space="0" w:color="auto"/>
      </w:divBdr>
    </w:div>
    <w:div w:id="1767381900">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45389564">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15620719">
      <w:bodyDiv w:val="1"/>
      <w:marLeft w:val="0"/>
      <w:marRight w:val="0"/>
      <w:marTop w:val="0"/>
      <w:marBottom w:val="0"/>
      <w:divBdr>
        <w:top w:val="none" w:sz="0" w:space="0" w:color="auto"/>
        <w:left w:val="none" w:sz="0" w:space="0" w:color="auto"/>
        <w:bottom w:val="none" w:sz="0" w:space="0" w:color="auto"/>
        <w:right w:val="none" w:sz="0" w:space="0" w:color="auto"/>
      </w:divBdr>
    </w:div>
    <w:div w:id="1943299269">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70552441">
      <w:bodyDiv w:val="1"/>
      <w:marLeft w:val="0"/>
      <w:marRight w:val="0"/>
      <w:marTop w:val="0"/>
      <w:marBottom w:val="0"/>
      <w:divBdr>
        <w:top w:val="none" w:sz="0" w:space="0" w:color="auto"/>
        <w:left w:val="none" w:sz="0" w:space="0" w:color="auto"/>
        <w:bottom w:val="none" w:sz="0" w:space="0" w:color="auto"/>
        <w:right w:val="none" w:sz="0" w:space="0" w:color="auto"/>
      </w:divBdr>
    </w:div>
    <w:div w:id="1974630672">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468063">
      <w:bodyDiv w:val="1"/>
      <w:marLeft w:val="0"/>
      <w:marRight w:val="0"/>
      <w:marTop w:val="0"/>
      <w:marBottom w:val="0"/>
      <w:divBdr>
        <w:top w:val="none" w:sz="0" w:space="0" w:color="auto"/>
        <w:left w:val="none" w:sz="0" w:space="0" w:color="auto"/>
        <w:bottom w:val="none" w:sz="0" w:space="0" w:color="auto"/>
        <w:right w:val="none" w:sz="0" w:space="0" w:color="auto"/>
      </w:divBdr>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 w:id="21424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44</Pages>
  <Words>21309</Words>
  <Characters>121464</Characters>
  <Application>Microsoft Office Word</Application>
  <DocSecurity>0</DocSecurity>
  <Lines>1012</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cp:revision>
  <dcterms:created xsi:type="dcterms:W3CDTF">2024-05-13T04:46:00Z</dcterms:created>
  <dcterms:modified xsi:type="dcterms:W3CDTF">2024-05-13T05:01:00Z</dcterms:modified>
</cp:coreProperties>
</file>