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803" w:rsidRDefault="00816803" w:rsidP="0081680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</w:t>
      </w:r>
    </w:p>
    <w:p w:rsidR="00816803" w:rsidRDefault="00816803" w:rsidP="0081680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816803" w:rsidRDefault="00816803" w:rsidP="0081680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816803" w:rsidRDefault="00816803" w:rsidP="0081680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____________________ заседание четвертого созыва</w:t>
      </w:r>
    </w:p>
    <w:p w:rsidR="00816803" w:rsidRDefault="00816803" w:rsidP="00816803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816803" w:rsidRDefault="00816803" w:rsidP="008168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 апрель 2020 года                                                                №   /           -04</w:t>
      </w:r>
    </w:p>
    <w:p w:rsidR="00816803" w:rsidRDefault="00816803" w:rsidP="008168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Об утверждении Порядка определения размера арендной платы за земельные участки, находящиеся в собственности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района, предоставленные в аренду без проведения торгов</w:t>
      </w:r>
    </w:p>
    <w:p w:rsidR="00816803" w:rsidRDefault="00816803" w:rsidP="008168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Земельным кодексом Российской Федерации, постановлением Правительства Российской Федерации от 16 июля 2009 года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Решением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28.11.2019 года № 076/26-04 «Об утверждении Положения о порядке управления и распоряжения имуществом, находящимся в собственности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</w:t>
      </w:r>
    </w:p>
    <w:p w:rsidR="00816803" w:rsidRDefault="00816803" w:rsidP="008168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816803" w:rsidRDefault="00816803" w:rsidP="008168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816803" w:rsidRDefault="00816803" w:rsidP="008168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Утвердить Порядок определения размера арендной платы за земельные участки, находящиеся в собственности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района, предоставленные в аренду без проведения торгов, согласно приложению.</w:t>
      </w:r>
    </w:p>
    <w:p w:rsidR="00816803" w:rsidRDefault="00816803" w:rsidP="008168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 и вступает в силу с дня его официального обнародования.</w:t>
      </w:r>
    </w:p>
    <w:p w:rsidR="00816803" w:rsidRDefault="00816803" w:rsidP="008168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816803" w:rsidRDefault="00816803" w:rsidP="008168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Прокурором города Энгельса</w:t>
      </w:r>
    </w:p>
    <w:p w:rsidR="00816803" w:rsidRDefault="00816803" w:rsidP="008168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16803" w:rsidRDefault="00816803" w:rsidP="008168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816803" w:rsidRDefault="00816803" w:rsidP="008168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 решению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816803" w:rsidRDefault="00816803" w:rsidP="008168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__________ № ____</w:t>
      </w:r>
    </w:p>
    <w:p w:rsidR="00816803" w:rsidRDefault="00816803" w:rsidP="008168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Порядок</w:t>
      </w:r>
    </w:p>
    <w:p w:rsidR="00816803" w:rsidRDefault="00816803" w:rsidP="008168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определения размера арендной платы за земельные участки, находящиеся в собственности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района, предоставленные в аренду без проведения торгов</w:t>
      </w:r>
    </w:p>
    <w:p w:rsidR="00816803" w:rsidRDefault="00816803" w:rsidP="008168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Настоящий Порядок регулирует правоотношения, связанные с определением размера арендной платы за земельные участки, находящиеся в собственности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района, предоставленные в аренду без проведения торгов (далее также – арендная плата), в соответствии с нормами </w:t>
      </w:r>
      <w:r>
        <w:rPr>
          <w:rFonts w:ascii="Arial" w:hAnsi="Arial" w:cs="Arial"/>
          <w:color w:val="333333"/>
          <w:sz w:val="21"/>
          <w:szCs w:val="21"/>
        </w:rPr>
        <w:lastRenderedPageBreak/>
        <w:t>Земельного кодекса Российской Федерации и основными принципами определения арендной платы, установленными Правительством Российской Федерации.</w:t>
      </w:r>
    </w:p>
    <w:p w:rsidR="00816803" w:rsidRDefault="00816803" w:rsidP="008168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Размер арендной платы в расчете на год определяется на основании кадастровой стоимости земельного участка в соответствии со ставками арендной платы, предусмотренными Приложением к настоящему Порядку, дифференцированными исходя из целей предоставления земельного участка.</w:t>
      </w:r>
    </w:p>
    <w:p w:rsidR="00816803" w:rsidRDefault="00816803" w:rsidP="008168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Размер арендной платы в расчете на год рассчитывается в рублях по следующей формуле:</w:t>
      </w:r>
    </w:p>
    <w:p w:rsidR="00816803" w:rsidRDefault="00816803" w:rsidP="008168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АП =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Пл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Кст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где</w:t>
      </w:r>
    </w:p>
    <w:p w:rsidR="00816803" w:rsidRDefault="00816803" w:rsidP="008168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Сп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– размер ставки арендной платы в процентах от кадастровой стоимости земельного участка (при расчете переводится в коэффициент путем деления на 100);</w:t>
      </w:r>
    </w:p>
    <w:p w:rsidR="00816803" w:rsidRDefault="00816803" w:rsidP="008168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Пл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– площадь земельного участка, кв. м (в соответствии со сведениями, содержащимися в государственном кадастре недвижимости);</w:t>
      </w:r>
    </w:p>
    <w:p w:rsidR="00816803" w:rsidRDefault="00816803" w:rsidP="008168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Кст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– кадастровая стоимость земельного участка, руб. за кв. метр.</w:t>
      </w:r>
    </w:p>
    <w:p w:rsidR="00816803" w:rsidRDefault="00816803" w:rsidP="008168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Арендная плата подлежит перерасчету в связи с изменением кадастровой стоимости земельного участка по состоянию на 1 января года, следующего за годом, в котором произошло изменение кадастровой стоимости земельного участка.</w:t>
      </w:r>
    </w:p>
    <w:p w:rsidR="00816803" w:rsidRDefault="00816803" w:rsidP="008168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указанном случае пересмотр размера арендной платы осуществляется в одностороннем порядке по требованию арендодателя.</w:t>
      </w:r>
    </w:p>
    <w:p w:rsidR="00816803" w:rsidRDefault="00816803" w:rsidP="008168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со статьей 39.7 Земельного кодекса Российской Федерации:</w:t>
      </w:r>
    </w:p>
    <w:p w:rsidR="00816803" w:rsidRDefault="00816803" w:rsidP="008168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размер арендной платы за земельные участки, находящиеся в муниципальной собственности и предоставленные для размещения объектов, предусмотренных подпунктом 2 статьи 49 Земельного кодекса Российской Федерации, а также для проведения работ, связанных с пользованием недрами, не может превышать размер арендной платы, рассчитанный для соответствующих целей в отношении земельных участков, находящихся в федеральной собственности;</w:t>
      </w:r>
    </w:p>
    <w:p w:rsidR="00816803" w:rsidRDefault="00816803" w:rsidP="008168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размер арендной платы за земельный участок, находящийся в муниципальной собственности, определяется в размере не выше размера земельного налога, рассчитанного в отношении такого земельного участка, в случае заключения договора аренды земельного участка:</w:t>
      </w:r>
    </w:p>
    <w:p w:rsidR="00816803" w:rsidRDefault="00816803" w:rsidP="008168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с лицом, которое в соответствии с Земельным кодексом Российской Федерации имеет право на предоставление в собственность бесплатно земельного участка, находящегося в муниципальной собственности, без проведения торгов, в случае если такой земельный участок зарезервирован для муниципальных нужд либо ограничен в обороте;</w:t>
      </w:r>
    </w:p>
    <w:p w:rsidR="00816803" w:rsidRDefault="00816803" w:rsidP="008168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с лицом, с которым заключен договор о развитии застроенной территории, в случае если земельный участок образован в границах застроенной территории, подлежащей развитию, и предоставлен указанному лицу.</w:t>
      </w:r>
    </w:p>
    <w:p w:rsidR="00816803" w:rsidRDefault="00816803" w:rsidP="008168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16803" w:rsidRDefault="00816803" w:rsidP="008168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816803" w:rsidRDefault="00816803" w:rsidP="008168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 Порядку определения размера арендной платы за земельные участки, находящиеся в собственности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района, предоставленные в аренду без проведения торгов</w:t>
      </w:r>
    </w:p>
    <w:p w:rsidR="00816803" w:rsidRDefault="00816803" w:rsidP="008168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Ставки арендной платы,</w:t>
      </w:r>
    </w:p>
    <w:p w:rsidR="00816803" w:rsidRDefault="00816803" w:rsidP="008168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дифференцированные исходя из целей предоставления земельного участка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"/>
        <w:gridCol w:w="7065"/>
        <w:gridCol w:w="1968"/>
      </w:tblGrid>
      <w:tr w:rsidR="00816803" w:rsidTr="00816803">
        <w:tc>
          <w:tcPr>
            <w:tcW w:w="0" w:type="auto"/>
            <w:shd w:val="clear" w:color="auto" w:fill="FFFFFF"/>
            <w:vAlign w:val="center"/>
            <w:hideMark/>
          </w:tcPr>
          <w:p w:rsidR="00816803" w:rsidRDefault="0081680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№</w:t>
            </w:r>
          </w:p>
          <w:p w:rsidR="00816803" w:rsidRDefault="0081680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пп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803" w:rsidRDefault="0081680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Цель предоставления земельного участка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803" w:rsidRDefault="0081680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Ставка арендной платы</w:t>
            </w:r>
          </w:p>
        </w:tc>
      </w:tr>
      <w:tr w:rsidR="00816803" w:rsidTr="00816803">
        <w:tc>
          <w:tcPr>
            <w:tcW w:w="0" w:type="auto"/>
            <w:shd w:val="clear" w:color="auto" w:fill="FFFFFF"/>
            <w:vAlign w:val="center"/>
            <w:hideMark/>
          </w:tcPr>
          <w:p w:rsidR="00816803" w:rsidRDefault="0081680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803" w:rsidRDefault="0081680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Размещение домов индивидуальной жилой застройки, дачного строительства, садоводства и огородничества, а также ведение личного подсобного хозяйства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803" w:rsidRDefault="0081680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 процента кадастровой стоимости земельного участка</w:t>
            </w:r>
          </w:p>
        </w:tc>
      </w:tr>
      <w:tr w:rsidR="00816803" w:rsidTr="00816803">
        <w:tc>
          <w:tcPr>
            <w:tcW w:w="0" w:type="auto"/>
            <w:shd w:val="clear" w:color="auto" w:fill="FFFFFF"/>
            <w:vAlign w:val="center"/>
            <w:hideMark/>
          </w:tcPr>
          <w:p w:rsidR="00816803" w:rsidRDefault="0081680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803" w:rsidRDefault="0081680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земельных участков некоммерческим организациям, в том числе созданным в форме потребительских кооперативов, общественных или религиозных организаций (объединений), учреждений, благотворительных и иных фондов за исключением товариществ собственников жилья, жилищных и жилищно-строительных кооперативов, садоводческих, огороднических и дачных некоммерческих объединений граждан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803" w:rsidRDefault="0081680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 процента кадастровой стоимости земельного участка</w:t>
            </w:r>
          </w:p>
        </w:tc>
      </w:tr>
      <w:tr w:rsidR="00816803" w:rsidTr="00816803">
        <w:tc>
          <w:tcPr>
            <w:tcW w:w="0" w:type="auto"/>
            <w:shd w:val="clear" w:color="auto" w:fill="FFFFFF"/>
            <w:vAlign w:val="center"/>
            <w:hideMark/>
          </w:tcPr>
          <w:p w:rsidR="00816803" w:rsidRDefault="0081680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803" w:rsidRDefault="0081680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Размещение гаражей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803" w:rsidRDefault="0081680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 процента кадастровой стоимости земельного участка</w:t>
            </w:r>
          </w:p>
        </w:tc>
      </w:tr>
      <w:tr w:rsidR="00816803" w:rsidTr="00816803">
        <w:tc>
          <w:tcPr>
            <w:tcW w:w="0" w:type="auto"/>
            <w:shd w:val="clear" w:color="auto" w:fill="FFFFFF"/>
            <w:vAlign w:val="center"/>
            <w:hideMark/>
          </w:tcPr>
          <w:p w:rsidR="00816803" w:rsidRDefault="0081680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803" w:rsidRDefault="0081680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803" w:rsidRDefault="0081680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 процента кадастровой стоимости земельного участка</w:t>
            </w:r>
          </w:p>
        </w:tc>
      </w:tr>
      <w:tr w:rsidR="00816803" w:rsidTr="00816803">
        <w:tc>
          <w:tcPr>
            <w:tcW w:w="0" w:type="auto"/>
            <w:shd w:val="clear" w:color="auto" w:fill="FFFFFF"/>
            <w:vAlign w:val="center"/>
            <w:hideMark/>
          </w:tcPr>
          <w:p w:rsidR="00816803" w:rsidRDefault="0081680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803" w:rsidRDefault="0081680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Размещение автостоянок, используемых для нужд, не связанных с извлечением экономической выгоды из предоставления места для хранения автотранспорта (парковок, гостевых автостоянок)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803" w:rsidRDefault="0081680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 процента кадастровой стоимости земельного участка</w:t>
            </w:r>
          </w:p>
        </w:tc>
      </w:tr>
      <w:tr w:rsidR="00816803" w:rsidTr="00816803">
        <w:tc>
          <w:tcPr>
            <w:tcW w:w="0" w:type="auto"/>
            <w:shd w:val="clear" w:color="auto" w:fill="FFFFFF"/>
            <w:vAlign w:val="center"/>
            <w:hideMark/>
          </w:tcPr>
          <w:p w:rsidR="00816803" w:rsidRDefault="0081680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803" w:rsidRDefault="0081680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Размещение автостоянок, используемых для целей, связанных с извлечением экономической выгоды из предоставления места для хранения автотранспорта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803" w:rsidRDefault="0081680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процента кадастровой стоимости земельного участка</w:t>
            </w:r>
          </w:p>
        </w:tc>
      </w:tr>
      <w:tr w:rsidR="00816803" w:rsidTr="00816803">
        <w:tc>
          <w:tcPr>
            <w:tcW w:w="0" w:type="auto"/>
            <w:shd w:val="clear" w:color="auto" w:fill="FFFFFF"/>
            <w:vAlign w:val="center"/>
            <w:hideMark/>
          </w:tcPr>
          <w:p w:rsidR="00816803" w:rsidRDefault="0081680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803" w:rsidRDefault="0081680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Размещение объектов рекреационного и лечебно-оздоровительного назначения, занятые особо охраняемыми территориями и объектами, городскими лесами, скверами, парками, городскими садами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803" w:rsidRDefault="0081680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 процента кадастровой стоимости земельного участка</w:t>
            </w:r>
          </w:p>
        </w:tc>
      </w:tr>
      <w:tr w:rsidR="00816803" w:rsidTr="00816803">
        <w:tc>
          <w:tcPr>
            <w:tcW w:w="0" w:type="auto"/>
            <w:shd w:val="clear" w:color="auto" w:fill="FFFFFF"/>
            <w:vAlign w:val="center"/>
            <w:hideMark/>
          </w:tcPr>
          <w:p w:rsidR="00816803" w:rsidRDefault="0081680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803" w:rsidRDefault="0081680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Размещение административных зданий, объектов образования, науки, здравоохранения и социального обеспечения, физической культуры и спорта, культуры, искусства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803" w:rsidRDefault="0081680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 процента кадастровой стоимости земельного участка</w:t>
            </w:r>
          </w:p>
        </w:tc>
      </w:tr>
      <w:tr w:rsidR="00816803" w:rsidTr="00816803">
        <w:tc>
          <w:tcPr>
            <w:tcW w:w="0" w:type="auto"/>
            <w:shd w:val="clear" w:color="auto" w:fill="FFFFFF"/>
            <w:vAlign w:val="center"/>
            <w:hideMark/>
          </w:tcPr>
          <w:p w:rsidR="00816803" w:rsidRDefault="0081680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803" w:rsidRDefault="0081680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Размещение трубопроводов и иных объектов, используемых в сфере тепло-, водоснабжения, водоотведения и очистки сточных вод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803" w:rsidRDefault="0081680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0,7 процента кадастровой стоимости земельного участка</w:t>
            </w:r>
          </w:p>
        </w:tc>
      </w:tr>
      <w:tr w:rsidR="00816803" w:rsidTr="00816803">
        <w:tc>
          <w:tcPr>
            <w:tcW w:w="0" w:type="auto"/>
            <w:shd w:val="clear" w:color="auto" w:fill="FFFFFF"/>
            <w:vAlign w:val="center"/>
            <w:hideMark/>
          </w:tcPr>
          <w:p w:rsidR="00816803" w:rsidRDefault="0081680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803" w:rsidRDefault="0081680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Размещение объектов электроэнергетики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803" w:rsidRDefault="0081680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1,5 процента кадастровой стоимости земельного участка</w:t>
            </w:r>
          </w:p>
        </w:tc>
      </w:tr>
      <w:tr w:rsidR="00816803" w:rsidTr="00816803">
        <w:tc>
          <w:tcPr>
            <w:tcW w:w="0" w:type="auto"/>
            <w:shd w:val="clear" w:color="auto" w:fill="FFFFFF"/>
            <w:vAlign w:val="center"/>
            <w:hideMark/>
          </w:tcPr>
          <w:p w:rsidR="00816803" w:rsidRDefault="0081680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803" w:rsidRDefault="0081680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Размещение гостиниц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803" w:rsidRDefault="0081680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процента кадастровой стоимости земельного участка</w:t>
            </w:r>
          </w:p>
        </w:tc>
      </w:tr>
      <w:tr w:rsidR="00816803" w:rsidTr="00816803">
        <w:tc>
          <w:tcPr>
            <w:tcW w:w="0" w:type="auto"/>
            <w:shd w:val="clear" w:color="auto" w:fill="FFFFFF"/>
            <w:vAlign w:val="center"/>
            <w:hideMark/>
          </w:tcPr>
          <w:p w:rsidR="00816803" w:rsidRDefault="0081680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803" w:rsidRDefault="0081680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цели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803" w:rsidRDefault="0081680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процента кадастровой стоимости земельного участка</w:t>
            </w:r>
          </w:p>
        </w:tc>
      </w:tr>
    </w:tbl>
    <w:p w:rsidR="00B77724" w:rsidRPr="00816803" w:rsidRDefault="00B77724" w:rsidP="00816803">
      <w:bookmarkStart w:id="0" w:name="_GoBack"/>
      <w:bookmarkEnd w:id="0"/>
    </w:p>
    <w:sectPr w:rsidR="00B77724" w:rsidRPr="00816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37596"/>
    <w:multiLevelType w:val="multilevel"/>
    <w:tmpl w:val="799E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712C1C"/>
    <w:multiLevelType w:val="multilevel"/>
    <w:tmpl w:val="CE147F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AD5212"/>
    <w:multiLevelType w:val="multilevel"/>
    <w:tmpl w:val="7152C9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905047"/>
    <w:multiLevelType w:val="multilevel"/>
    <w:tmpl w:val="D0F6F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15D9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4B01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3F69EB"/>
    <w:rsid w:val="00402C5B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A240D"/>
    <w:rsid w:val="004B2865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3A3"/>
    <w:rsid w:val="00551445"/>
    <w:rsid w:val="005641B2"/>
    <w:rsid w:val="00564372"/>
    <w:rsid w:val="00571769"/>
    <w:rsid w:val="00572E29"/>
    <w:rsid w:val="00577C8C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3367D"/>
    <w:rsid w:val="00640DCF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D6A66"/>
    <w:rsid w:val="007D6A7F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1041A"/>
    <w:rsid w:val="008155CE"/>
    <w:rsid w:val="00816803"/>
    <w:rsid w:val="008170BB"/>
    <w:rsid w:val="00820573"/>
    <w:rsid w:val="00820979"/>
    <w:rsid w:val="008267B0"/>
    <w:rsid w:val="00830264"/>
    <w:rsid w:val="008358B2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96DDE"/>
    <w:rsid w:val="008A3873"/>
    <w:rsid w:val="008B417B"/>
    <w:rsid w:val="008B4873"/>
    <w:rsid w:val="008C208B"/>
    <w:rsid w:val="008C2557"/>
    <w:rsid w:val="008C28AE"/>
    <w:rsid w:val="008C5180"/>
    <w:rsid w:val="008D031E"/>
    <w:rsid w:val="008D2151"/>
    <w:rsid w:val="008E3A98"/>
    <w:rsid w:val="008F3F6B"/>
    <w:rsid w:val="00904141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D399B"/>
    <w:rsid w:val="00AD49D5"/>
    <w:rsid w:val="00AD4B3D"/>
    <w:rsid w:val="00AD6361"/>
    <w:rsid w:val="00AE2E77"/>
    <w:rsid w:val="00AF3022"/>
    <w:rsid w:val="00AF5085"/>
    <w:rsid w:val="00B031E4"/>
    <w:rsid w:val="00B05983"/>
    <w:rsid w:val="00B05C71"/>
    <w:rsid w:val="00B11613"/>
    <w:rsid w:val="00B13CC3"/>
    <w:rsid w:val="00B142BF"/>
    <w:rsid w:val="00B14CFB"/>
    <w:rsid w:val="00B1734B"/>
    <w:rsid w:val="00B2243F"/>
    <w:rsid w:val="00B233B2"/>
    <w:rsid w:val="00B32D29"/>
    <w:rsid w:val="00B37975"/>
    <w:rsid w:val="00B40641"/>
    <w:rsid w:val="00B41615"/>
    <w:rsid w:val="00B42DA2"/>
    <w:rsid w:val="00B46585"/>
    <w:rsid w:val="00B46AC4"/>
    <w:rsid w:val="00B705D0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2AD4"/>
    <w:rsid w:val="00BD3A5F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95D49"/>
    <w:rsid w:val="00DA5FEF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84CD7"/>
    <w:rsid w:val="00E9286E"/>
    <w:rsid w:val="00EB2D42"/>
    <w:rsid w:val="00EB7B8A"/>
    <w:rsid w:val="00EC18FF"/>
    <w:rsid w:val="00EC19F8"/>
    <w:rsid w:val="00EC375C"/>
    <w:rsid w:val="00EC3C3A"/>
    <w:rsid w:val="00ED16AB"/>
    <w:rsid w:val="00ED5890"/>
    <w:rsid w:val="00ED6135"/>
    <w:rsid w:val="00ED706D"/>
    <w:rsid w:val="00EE4767"/>
    <w:rsid w:val="00EE76E7"/>
    <w:rsid w:val="00EF3377"/>
    <w:rsid w:val="00EF3D19"/>
    <w:rsid w:val="00F01AEB"/>
    <w:rsid w:val="00F03540"/>
    <w:rsid w:val="00F07E1F"/>
    <w:rsid w:val="00F12E62"/>
    <w:rsid w:val="00F14EA3"/>
    <w:rsid w:val="00F212F6"/>
    <w:rsid w:val="00F332E0"/>
    <w:rsid w:val="00F422A4"/>
    <w:rsid w:val="00F4788B"/>
    <w:rsid w:val="00F536F8"/>
    <w:rsid w:val="00F61D4D"/>
    <w:rsid w:val="00F729D0"/>
    <w:rsid w:val="00F77DAB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57</cp:revision>
  <dcterms:created xsi:type="dcterms:W3CDTF">2024-05-14T04:52:00Z</dcterms:created>
  <dcterms:modified xsi:type="dcterms:W3CDTF">2024-05-14T06:19:00Z</dcterms:modified>
</cp:coreProperties>
</file>