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3E" w:rsidRDefault="007D713E" w:rsidP="007D713E">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w:t>
      </w:r>
    </w:p>
    <w:p w:rsidR="007D713E" w:rsidRDefault="007D713E" w:rsidP="007D713E">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7D713E" w:rsidRDefault="007D713E" w:rsidP="007D713E">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7D713E" w:rsidRDefault="007D713E" w:rsidP="007D713E">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_______________ заседание третьего созыва</w:t>
      </w:r>
    </w:p>
    <w:p w:rsidR="007D713E" w:rsidRDefault="007D713E" w:rsidP="007D713E">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2018 года                                                                              №   /           -03</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 муниципальном контроле за сохранностью автомобильных дорог местного значения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ст.14 Федерального закона от 06.10.2003года №131-ФЗ «Об общих принципах организации местного самоуправления в Российской Федерации», Федеральным законом от 08.11.2007года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Безымянского муниципального образования,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7D713E" w:rsidRDefault="007D713E" w:rsidP="007D713E">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 муниципальном контроле за сохранностью автомобильных дорог местного значения, согласно приложению.</w:t>
      </w:r>
    </w:p>
    <w:p w:rsidR="007D713E" w:rsidRDefault="007D713E" w:rsidP="007D713E">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руководителя аппарата администрации Безымянского муниципального образования.</w:t>
      </w:r>
    </w:p>
    <w:p w:rsidR="007D713E" w:rsidRDefault="007D713E" w:rsidP="007D713E">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со дня обнародования.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______2018 года № ________-03</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муниципальном контроле за сохранностью автомобильных дорог местного значения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7D713E" w:rsidRDefault="007D713E" w:rsidP="007D713E">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положения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Настоящее Положение в соответствии с Федеральными законами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6 октября 2003 года № 131-ФЗ "Об общих принципах организации местного самоуправления в Российской Федерации", от 10 декабря 1995 года № 196-ФЗ "О безопасности дорожного движения",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устанавливает порядок осуществления муниципального контроля за сохранностью автомобильных дорог местного значения в границах Безымянского муниципального образования.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1.2. Объектом муниципального контроля за сохранностью автомобильных дорог местного значения являются автомобильные дороги общего и не общего пользования в границах </w:t>
      </w:r>
      <w:r>
        <w:rPr>
          <w:rFonts w:ascii="Arial" w:hAnsi="Arial" w:cs="Arial"/>
          <w:color w:val="333333"/>
          <w:sz w:val="21"/>
          <w:szCs w:val="21"/>
        </w:rPr>
        <w:lastRenderedPageBreak/>
        <w:t>Безымянского муниципального образования, за исключением автомобильных дорог федерального, регионального значения, частных автомобильных дорог, зданий, сооружений и иных объектов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 полосах автомобильных дорог местного значения.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Муниципальный контроль за сохранностью автомобильных дорог местного значения осуществляется уполномоченной комиссией администрации Безымянского муниципального образования (далее - уполномоченный орган).</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Порядок утверждения перечня работников уполномоченного органа, уполномоченных на осуществление муниципального контроля за сохранностью автомобильных дорог местного значения определяется постановлением администрации Безымянского муниципального образования. Работники уполномоченного органа, уполномоченные на осуществление муниципального контроля за сохранностью автомобильных дорог местного значения, являются муниципальными дорожными инспекторами.</w:t>
      </w:r>
    </w:p>
    <w:p w:rsidR="007D713E" w:rsidRDefault="007D713E" w:rsidP="007D713E">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Цель и задачи муниципального контроля за сохранностью автомобильных дорог местного значения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Целью муниципального контроля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Основными задачами муниципального контроля за сохранностью автомобильных дорог местного значения являются: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проверка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7D713E" w:rsidRDefault="007D713E" w:rsidP="007D713E">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Формы осуществления муниципального контроля за сохранностью автомобильных дорог местного значения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Проведение муниципального контроля за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Плановые проверки проводятся на основании ежегодного плана проверок, утверждаемого руководителем уполномоченного органа.</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В соответствии с частью 4 статьи 9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rPr>
          <w:rFonts w:ascii="Arial" w:hAnsi="Arial" w:cs="Arial"/>
          <w:color w:val="333333"/>
          <w:sz w:val="21"/>
          <w:szCs w:val="21"/>
        </w:rP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цель и основание проведения каждой плановой проверки;</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дата начала и сроки проведения каждой плановой проверки;</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Проверка проводится на основании правового акта уполномоченного органа.</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Проверка может проводиться только должностным лицом или должностными лицами, которые указаны в правовом акте уполномоченного органа.</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По результатам проверки оформляется акт проверки по установленной форме с соблюдением требований, установленных статьей 16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В случае обнаружения в результате проверки нарушения законодательства об автомобильных дорогах и о дорожной деятельности с целью его ликвидации (устранения) и привлечения нарушителя к административной ответственности акт проверки направляется на рассмотрение в государственный орган или должностному лицу, которые уполномочены рассматривать дело об административном правонарушении, в сроки, установленные законодательством РФ.</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акту проверки (в зависимости от вида нарушения) могут прилагаться результаты осмотра автомобильной дороги и объектов дорожного сервиса, акты об отборе образцов (проб), протоколы (заключения) проведенных исследований и экспертиз, объяснения лиц, в чьих действиях имеются признаки нарушения действующего законодательства РФ и должностных лиц органов государственного контроля (надзора) и/или муниципального контроля и другие документы или их копии, связанные с результатами проверки.</w:t>
      </w:r>
    </w:p>
    <w:p w:rsidR="007D713E" w:rsidRDefault="007D713E" w:rsidP="007D713E">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Полномочия должностных лиц, осуществляющих муниципальный контроль за сохранностью автомобильных дорог местного значения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Должностные лица уполномоченного органа, осуществляющие муниципальный контроль за сохранностью автомобильных дорог местного значения в пределах предоставленных полномочий имеют право:</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пресекать и предотвращать нарушения законодательства об автомобильных дорогах и о дорожной деятельности в установленном порядке;</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осуществлять проверки соблюдения законодательства об автомобильных дорогах и о дорожной деятельности;</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составлять по результатам проверок акты и представлять их для ознакомления гражданам, юридическим лицам, индивидуальным предпринимателям, являющимися владельцами, пользователями автомобильной дороги местного значения, объектами дорожного сервиса;</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давать предложения об устранении выявленных в результате проверок нарушений законодательства об автомобильных дорогах и о дорожной деятельности;</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предъявлять гражданам, юридическим лицам, индивидуальным предпринимателям требования об устранении выявленных в результате проверок нарушений;</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е)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w:t>
      </w:r>
      <w:r>
        <w:rPr>
          <w:rFonts w:ascii="Arial" w:hAnsi="Arial" w:cs="Arial"/>
          <w:color w:val="333333"/>
          <w:sz w:val="21"/>
          <w:szCs w:val="21"/>
        </w:rPr>
        <w:lastRenderedPageBreak/>
        <w:t>и/или пользования, иные сведения и документы, необходимые для осуществления муниципального контроля;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обращаться в органы внутренних дел за содействием в предотвращении или пресечении действий,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 а также в установлении личности граждан, в чьих действиях имеются явные признаки нарушения законодательства об автомобильных дорогах и о дорожной деятельности;</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осуществлять иные предусмотренные действующим законодательством права.</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Должностные лица уполномоченного органа, осуществляющие муниципальный контроль за сохранностью автомобильных дорог местного значения, при проведении мероприятий по контролю обязаны:</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руководствоваться законодательством Российской Федерации, Саратовской области, настоящим Положением и иными муниципальными правовыми актами;</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соблюдать действующее законодательство, права и законные интересы юридических лиц и индивидуальных предпринимателей;</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принимать меры по предотвращению и устранению последствий выявленных нарушений законодательства об автомобильных дорогах и о дорожной деятельности в установленном порядке;</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проводить профилактическую работу по устранению причин и обстоятельств, способствующих совершению правонарушений в области законодательства об автомобильных дорогах и о дорожной деятельности;</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выполнять иные обязанности, возложенные на них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другими нормативными правовыми актами.</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При осуществлении муниципального контроля за сохранностью автомобильных дорог местного значения должностные лица уполномоченного органа несут в установленном действующим законодательством и настоящим Положением ответственность за:</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несоблюдение требований законодательства при исполнении служебных обязанностей;</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несоблюдение установленного порядка осуществления муниципального контроля за сохранностью автомобильных дорог местного значения;</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непринятие мер по предотвращению и устранению последствий выявленных нарушений законодательства об автомобильных дорогах и о дорожной деятельности;</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объективность и достоверность материалов проводимых проверок.</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Препятствование осуществлению полномочий должностных лиц уполномоченного органа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w:t>
      </w:r>
    </w:p>
    <w:p w:rsidR="007D713E" w:rsidRDefault="007D713E" w:rsidP="007D713E">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Должностные лица уполномоченного органа, осуществляющие муниципальный контроль за сохранностью автомобильных дорог местного значения,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РФ органы.</w:t>
      </w:r>
    </w:p>
    <w:p w:rsidR="00B77724" w:rsidRPr="007D713E" w:rsidRDefault="00B77724" w:rsidP="007D713E">
      <w:bookmarkStart w:id="0" w:name="_GoBack"/>
      <w:bookmarkEnd w:id="0"/>
    </w:p>
    <w:sectPr w:rsidR="00B77724" w:rsidRPr="007D7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245B7"/>
    <w:multiLevelType w:val="multilevel"/>
    <w:tmpl w:val="A056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17DD9"/>
    <w:multiLevelType w:val="multilevel"/>
    <w:tmpl w:val="6BF62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8226CF"/>
    <w:multiLevelType w:val="multilevel"/>
    <w:tmpl w:val="33A82B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CF1FBA"/>
    <w:multiLevelType w:val="multilevel"/>
    <w:tmpl w:val="C958F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882180"/>
    <w:multiLevelType w:val="multilevel"/>
    <w:tmpl w:val="A262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3BFA"/>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91"/>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7396D"/>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2B4B"/>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C7C97"/>
    <w:rsid w:val="007D6A66"/>
    <w:rsid w:val="007D6A7F"/>
    <w:rsid w:val="007D713E"/>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6DDE"/>
    <w:rsid w:val="008A3873"/>
    <w:rsid w:val="008B417B"/>
    <w:rsid w:val="008B4873"/>
    <w:rsid w:val="008C208B"/>
    <w:rsid w:val="008C2557"/>
    <w:rsid w:val="008C28AE"/>
    <w:rsid w:val="008C5180"/>
    <w:rsid w:val="008C59DE"/>
    <w:rsid w:val="008D031E"/>
    <w:rsid w:val="008D2151"/>
    <w:rsid w:val="008E3A98"/>
    <w:rsid w:val="008F3F6B"/>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37315"/>
    <w:rsid w:val="00A41627"/>
    <w:rsid w:val="00A42A38"/>
    <w:rsid w:val="00A45E89"/>
    <w:rsid w:val="00A51040"/>
    <w:rsid w:val="00A51337"/>
    <w:rsid w:val="00A6403A"/>
    <w:rsid w:val="00A7360D"/>
    <w:rsid w:val="00A774E5"/>
    <w:rsid w:val="00A94DC6"/>
    <w:rsid w:val="00A97DA1"/>
    <w:rsid w:val="00AA775D"/>
    <w:rsid w:val="00AC18BC"/>
    <w:rsid w:val="00AC6DF6"/>
    <w:rsid w:val="00AD399B"/>
    <w:rsid w:val="00AD49D5"/>
    <w:rsid w:val="00AD4B3D"/>
    <w:rsid w:val="00AD6361"/>
    <w:rsid w:val="00AE2E77"/>
    <w:rsid w:val="00AF3022"/>
    <w:rsid w:val="00AF5085"/>
    <w:rsid w:val="00B031E4"/>
    <w:rsid w:val="00B05983"/>
    <w:rsid w:val="00B05C71"/>
    <w:rsid w:val="00B07BE0"/>
    <w:rsid w:val="00B11613"/>
    <w:rsid w:val="00B13CC3"/>
    <w:rsid w:val="00B142BF"/>
    <w:rsid w:val="00B14CFB"/>
    <w:rsid w:val="00B1734B"/>
    <w:rsid w:val="00B21280"/>
    <w:rsid w:val="00B2243F"/>
    <w:rsid w:val="00B233B2"/>
    <w:rsid w:val="00B326C7"/>
    <w:rsid w:val="00B32D29"/>
    <w:rsid w:val="00B37975"/>
    <w:rsid w:val="00B40641"/>
    <w:rsid w:val="00B41615"/>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04B1"/>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1A00"/>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CF0D36"/>
    <w:rsid w:val="00D025DB"/>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B0E3E"/>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2F4A"/>
    <w:rsid w:val="00E75023"/>
    <w:rsid w:val="00E841DE"/>
    <w:rsid w:val="00E84CD7"/>
    <w:rsid w:val="00E9286E"/>
    <w:rsid w:val="00EA53A6"/>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D19"/>
    <w:rsid w:val="00F01AEB"/>
    <w:rsid w:val="00F03540"/>
    <w:rsid w:val="00F07E1F"/>
    <w:rsid w:val="00F12E62"/>
    <w:rsid w:val="00F14EA3"/>
    <w:rsid w:val="00F212F6"/>
    <w:rsid w:val="00F332E0"/>
    <w:rsid w:val="00F422A4"/>
    <w:rsid w:val="00F4338E"/>
    <w:rsid w:val="00F4788B"/>
    <w:rsid w:val="00F536F8"/>
    <w:rsid w:val="00F61D4D"/>
    <w:rsid w:val="00F729D0"/>
    <w:rsid w:val="00F77DAB"/>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729509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5830043">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56383190">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23224966">
      <w:bodyDiv w:val="1"/>
      <w:marLeft w:val="0"/>
      <w:marRight w:val="0"/>
      <w:marTop w:val="0"/>
      <w:marBottom w:val="0"/>
      <w:divBdr>
        <w:top w:val="none" w:sz="0" w:space="0" w:color="auto"/>
        <w:left w:val="none" w:sz="0" w:space="0" w:color="auto"/>
        <w:bottom w:val="none" w:sz="0" w:space="0" w:color="auto"/>
        <w:right w:val="none" w:sz="0" w:space="0" w:color="auto"/>
      </w:divBdr>
    </w:div>
    <w:div w:id="228539539">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240544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7560520">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7110411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1946597">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0263499">
      <w:bodyDiv w:val="1"/>
      <w:marLeft w:val="0"/>
      <w:marRight w:val="0"/>
      <w:marTop w:val="0"/>
      <w:marBottom w:val="0"/>
      <w:divBdr>
        <w:top w:val="none" w:sz="0" w:space="0" w:color="auto"/>
        <w:left w:val="none" w:sz="0" w:space="0" w:color="auto"/>
        <w:bottom w:val="none" w:sz="0" w:space="0" w:color="auto"/>
        <w:right w:val="none" w:sz="0" w:space="0" w:color="auto"/>
      </w:divBdr>
      <w:divsChild>
        <w:div w:id="955865933">
          <w:marLeft w:val="0"/>
          <w:marRight w:val="0"/>
          <w:marTop w:val="0"/>
          <w:marBottom w:val="0"/>
          <w:divBdr>
            <w:top w:val="none" w:sz="0" w:space="0" w:color="auto"/>
            <w:left w:val="none" w:sz="0" w:space="0" w:color="auto"/>
            <w:bottom w:val="none" w:sz="0" w:space="0" w:color="auto"/>
            <w:right w:val="none" w:sz="0" w:space="0" w:color="auto"/>
          </w:divBdr>
        </w:div>
      </w:divsChild>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7383111">
      <w:bodyDiv w:val="1"/>
      <w:marLeft w:val="0"/>
      <w:marRight w:val="0"/>
      <w:marTop w:val="0"/>
      <w:marBottom w:val="0"/>
      <w:divBdr>
        <w:top w:val="none" w:sz="0" w:space="0" w:color="auto"/>
        <w:left w:val="none" w:sz="0" w:space="0" w:color="auto"/>
        <w:bottom w:val="none" w:sz="0" w:space="0" w:color="auto"/>
        <w:right w:val="none" w:sz="0" w:space="0" w:color="auto"/>
      </w:divBdr>
      <w:divsChild>
        <w:div w:id="1543010549">
          <w:marLeft w:val="0"/>
          <w:marRight w:val="0"/>
          <w:marTop w:val="0"/>
          <w:marBottom w:val="0"/>
          <w:divBdr>
            <w:top w:val="none" w:sz="0" w:space="0" w:color="auto"/>
            <w:left w:val="none" w:sz="0" w:space="0" w:color="auto"/>
            <w:bottom w:val="none" w:sz="0" w:space="0" w:color="auto"/>
            <w:right w:val="none" w:sz="0" w:space="0" w:color="auto"/>
          </w:divBdr>
        </w:div>
      </w:divsChild>
    </w:div>
    <w:div w:id="1697385077">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4187308">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6374037">
      <w:bodyDiv w:val="1"/>
      <w:marLeft w:val="0"/>
      <w:marRight w:val="0"/>
      <w:marTop w:val="0"/>
      <w:marBottom w:val="0"/>
      <w:divBdr>
        <w:top w:val="none" w:sz="0" w:space="0" w:color="auto"/>
        <w:left w:val="none" w:sz="0" w:space="0" w:color="auto"/>
        <w:bottom w:val="none" w:sz="0" w:space="0" w:color="auto"/>
        <w:right w:val="none" w:sz="0" w:space="0" w:color="auto"/>
      </w:divBdr>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47678704">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101</cp:revision>
  <dcterms:created xsi:type="dcterms:W3CDTF">2024-05-14T04:52:00Z</dcterms:created>
  <dcterms:modified xsi:type="dcterms:W3CDTF">2024-05-14T06:49:00Z</dcterms:modified>
</cp:coreProperties>
</file>