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B6" w:rsidRDefault="00B71CB6" w:rsidP="00B71CB6">
      <w:pPr>
        <w:jc w:val="center"/>
        <w:rPr>
          <w:b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B6" w:rsidRDefault="00B71CB6" w:rsidP="00B71C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B71CB6" w:rsidRDefault="00B71CB6" w:rsidP="00B71C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B71CB6" w:rsidRDefault="00B71CB6" w:rsidP="00B71CB6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B71CB6" w:rsidRDefault="00B71CB6" w:rsidP="00B71CB6">
      <w:pPr>
        <w:jc w:val="center"/>
        <w:rPr>
          <w:sz w:val="24"/>
        </w:rPr>
      </w:pPr>
    </w:p>
    <w:p w:rsidR="00B71CB6" w:rsidRDefault="00B71CB6" w:rsidP="00B71CB6">
      <w:pPr>
        <w:jc w:val="center"/>
        <w:rPr>
          <w:b/>
          <w:sz w:val="24"/>
        </w:rPr>
      </w:pPr>
      <w:r>
        <w:rPr>
          <w:b/>
          <w:sz w:val="24"/>
        </w:rPr>
        <w:t>Четвёртое заседание пятого созыва</w:t>
      </w:r>
    </w:p>
    <w:p w:rsidR="00B71CB6" w:rsidRDefault="00B71CB6" w:rsidP="00B71CB6">
      <w:pPr>
        <w:jc w:val="center"/>
        <w:rPr>
          <w:sz w:val="24"/>
          <w:szCs w:val="24"/>
        </w:rPr>
      </w:pPr>
    </w:p>
    <w:p w:rsidR="00B71CB6" w:rsidRDefault="00B71CB6" w:rsidP="00B71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1CB6" w:rsidRDefault="00B71CB6" w:rsidP="00B71CB6">
      <w:pPr>
        <w:jc w:val="center"/>
        <w:rPr>
          <w:sz w:val="24"/>
        </w:rPr>
      </w:pPr>
    </w:p>
    <w:p w:rsidR="00B71CB6" w:rsidRDefault="00B71CB6" w:rsidP="00B71CB6">
      <w:pPr>
        <w:tabs>
          <w:tab w:val="left" w:pos="0"/>
          <w:tab w:val="left" w:pos="1701"/>
          <w:tab w:val="left" w:pos="7371"/>
        </w:tabs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24 ноября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u w:val="single"/>
        </w:rPr>
        <w:t>022 /04-05</w:t>
      </w:r>
    </w:p>
    <w:p w:rsidR="00A00DF8" w:rsidRPr="00F47D46" w:rsidRDefault="001549E5" w:rsidP="00A00DF8">
      <w:pPr>
        <w:spacing w:before="120"/>
        <w:ind w:right="59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</w:t>
      </w:r>
      <w:r w:rsidR="00B71CB6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епутатов</w:t>
      </w:r>
      <w:r w:rsidR="00A00DF8" w:rsidRPr="00D9418F">
        <w:rPr>
          <w:b/>
          <w:sz w:val="24"/>
          <w:szCs w:val="24"/>
        </w:rPr>
        <w:t xml:space="preserve"> Безымянского муниципального образования </w:t>
      </w:r>
      <w:r>
        <w:rPr>
          <w:b/>
          <w:sz w:val="24"/>
          <w:szCs w:val="24"/>
        </w:rPr>
        <w:t xml:space="preserve">            от 14.06.2023 № 335/106-04</w:t>
      </w:r>
    </w:p>
    <w:p w:rsidR="00BD2D8B" w:rsidRDefault="00BD2D8B" w:rsidP="00BD2D8B">
      <w:pPr>
        <w:ind w:firstLine="709"/>
        <w:jc w:val="both"/>
        <w:rPr>
          <w:sz w:val="24"/>
          <w:szCs w:val="24"/>
        </w:rPr>
      </w:pPr>
    </w:p>
    <w:p w:rsidR="00BD2D8B" w:rsidRDefault="00BD2D8B" w:rsidP="00BD2D8B">
      <w:pPr>
        <w:ind w:firstLine="709"/>
        <w:jc w:val="both"/>
        <w:rPr>
          <w:sz w:val="24"/>
          <w:szCs w:val="24"/>
        </w:rPr>
      </w:pPr>
    </w:p>
    <w:p w:rsidR="00BD2D8B" w:rsidRPr="00F47D46" w:rsidRDefault="00BD2D8B" w:rsidP="00444988">
      <w:pPr>
        <w:ind w:firstLine="709"/>
        <w:jc w:val="both"/>
        <w:rPr>
          <w:sz w:val="24"/>
          <w:szCs w:val="24"/>
        </w:rPr>
      </w:pPr>
      <w:r w:rsidRPr="00D9418F">
        <w:rPr>
          <w:sz w:val="24"/>
          <w:szCs w:val="24"/>
        </w:rPr>
        <w:t xml:space="preserve">На основании Закона Российской Федерации от </w:t>
      </w:r>
      <w:r>
        <w:rPr>
          <w:sz w:val="24"/>
          <w:szCs w:val="24"/>
        </w:rPr>
        <w:t>06.10.</w:t>
      </w:r>
      <w:r w:rsidRPr="00D9418F">
        <w:rPr>
          <w:sz w:val="24"/>
          <w:szCs w:val="24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Pr="00171E48">
        <w:rPr>
          <w:sz w:val="24"/>
          <w:szCs w:val="24"/>
        </w:rPr>
        <w:t xml:space="preserve"> </w:t>
      </w:r>
      <w:r>
        <w:rPr>
          <w:sz w:val="24"/>
          <w:szCs w:val="24"/>
        </w:rPr>
        <w:t>Безымянского</w:t>
      </w:r>
      <w:r w:rsidRPr="00171E48">
        <w:rPr>
          <w:sz w:val="24"/>
          <w:szCs w:val="24"/>
        </w:rPr>
        <w:t xml:space="preserve"> муниципального образования Энг</w:t>
      </w:r>
      <w:r>
        <w:rPr>
          <w:sz w:val="24"/>
          <w:szCs w:val="24"/>
        </w:rPr>
        <w:t>ельсского муниципального района Саратовской области</w:t>
      </w:r>
      <w:r w:rsidRPr="00F47D46">
        <w:rPr>
          <w:sz w:val="24"/>
          <w:szCs w:val="24"/>
        </w:rPr>
        <w:t>, Совет депутатов Безымянского муниципального образования</w:t>
      </w:r>
    </w:p>
    <w:p w:rsidR="00BD2D8B" w:rsidRPr="00F47D46" w:rsidRDefault="00BD2D8B" w:rsidP="00444988">
      <w:pPr>
        <w:ind w:firstLine="709"/>
        <w:jc w:val="both"/>
        <w:rPr>
          <w:sz w:val="24"/>
          <w:szCs w:val="24"/>
        </w:rPr>
      </w:pPr>
      <w:r w:rsidRPr="00F47D46">
        <w:rPr>
          <w:caps/>
          <w:sz w:val="24"/>
          <w:szCs w:val="24"/>
        </w:rPr>
        <w:t>Решил</w:t>
      </w:r>
      <w:r w:rsidRPr="00F47D46">
        <w:rPr>
          <w:sz w:val="24"/>
          <w:szCs w:val="24"/>
        </w:rPr>
        <w:t>:</w:t>
      </w:r>
    </w:p>
    <w:p w:rsidR="00BD2D8B" w:rsidRPr="003D6E2A" w:rsidRDefault="00BD2D8B" w:rsidP="00444988">
      <w:pPr>
        <w:ind w:firstLine="709"/>
        <w:jc w:val="both"/>
        <w:rPr>
          <w:sz w:val="24"/>
          <w:szCs w:val="24"/>
        </w:rPr>
      </w:pPr>
    </w:p>
    <w:p w:rsidR="006B051A" w:rsidRDefault="006B051A" w:rsidP="006B051A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 В пункте 1 решения Совета депутатов Безымянского муниципального образования от 14.06.2023 № 335/106-04 «Об установлении денежного вознаграждения главы Безымянского муниципального образования Энгельсского муниципального района Саратовской области», цифру «74058,0» заменить цифрой «101278,0».</w:t>
      </w:r>
    </w:p>
    <w:p w:rsidR="006B051A" w:rsidRDefault="006B051A" w:rsidP="006B051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2. </w:t>
      </w:r>
      <w:r>
        <w:rPr>
          <w:rFonts w:ascii="Times New Roman" w:hAnsi="Times New Roman"/>
          <w:bCs/>
          <w:sz w:val="24"/>
          <w:szCs w:val="24"/>
        </w:rPr>
        <w:t xml:space="preserve"> Настоящее решение вступает в силу со дня официального обнародования и </w:t>
      </w:r>
      <w:r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 с 01 ноября 2023 г.</w:t>
      </w:r>
    </w:p>
    <w:p w:rsidR="006B051A" w:rsidRDefault="006B051A" w:rsidP="006B051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 Контроль исполнения настоящего решения возложить на Комиссию по бюджетной и налоговой политике (</w:t>
      </w:r>
      <w:proofErr w:type="spellStart"/>
      <w:r>
        <w:rPr>
          <w:sz w:val="24"/>
          <w:szCs w:val="24"/>
        </w:rPr>
        <w:t>Андрусенков</w:t>
      </w:r>
      <w:proofErr w:type="spellEnd"/>
      <w:r>
        <w:rPr>
          <w:sz w:val="24"/>
          <w:szCs w:val="24"/>
        </w:rPr>
        <w:t xml:space="preserve"> А.Н.)</w:t>
      </w:r>
    </w:p>
    <w:p w:rsidR="00BD2D8B" w:rsidRPr="00BD2D8B" w:rsidRDefault="00BD2D8B" w:rsidP="00444988">
      <w:pPr>
        <w:ind w:firstLine="709"/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8A261C" w:rsidRPr="00BD2D8B" w:rsidRDefault="00BD2D8B" w:rsidP="00BD2D8B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8A261C" w:rsidRPr="00BD2D8B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5E00"/>
    <w:rsid w:val="00006F0D"/>
    <w:rsid w:val="001549E5"/>
    <w:rsid w:val="001F3663"/>
    <w:rsid w:val="002F6E47"/>
    <w:rsid w:val="00444988"/>
    <w:rsid w:val="00477E1A"/>
    <w:rsid w:val="00642644"/>
    <w:rsid w:val="006947B4"/>
    <w:rsid w:val="006B051A"/>
    <w:rsid w:val="00852AC0"/>
    <w:rsid w:val="008A261C"/>
    <w:rsid w:val="009911FB"/>
    <w:rsid w:val="00995775"/>
    <w:rsid w:val="00A00DF8"/>
    <w:rsid w:val="00B71CB6"/>
    <w:rsid w:val="00BB1642"/>
    <w:rsid w:val="00BD2D8B"/>
    <w:rsid w:val="00C3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51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Krokoz™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2023-11-27T10:15:00Z</cp:lastPrinted>
  <dcterms:created xsi:type="dcterms:W3CDTF">2023-11-24T05:22:00Z</dcterms:created>
  <dcterms:modified xsi:type="dcterms:W3CDTF">2023-11-27T10:19:00Z</dcterms:modified>
</cp:coreProperties>
</file>