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28F" w:rsidRPr="0008228F" w:rsidRDefault="0008228F" w:rsidP="0008228F">
      <w:pPr>
        <w:shd w:val="clear" w:color="auto" w:fill="FFFFFF"/>
        <w:spacing w:after="150" w:line="240" w:lineRule="auto"/>
        <w:jc w:val="right"/>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ПРОЕКТ</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БЕЗЫМЯНСКОЕ МУНИЦИПАЛЬНОЕ ОБРАЗОВАНИЕ</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ЭНГЕЛЬССКОГО МУНИЦИПАЛЬНОГО РАЙОНА САРАТОВСКОЙ ОБЛАСТИ</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АДМИНИСТРАЦИЯ БЕЗЫМЯНСКОГО МУНИЦИПАЛЬНОГО ОБРАЗОВАНИЯ</w:t>
      </w:r>
    </w:p>
    <w:p w:rsidR="0008228F" w:rsidRPr="0008228F" w:rsidRDefault="0008228F" w:rsidP="0008228F">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08228F">
        <w:rPr>
          <w:rFonts w:ascii="Arial" w:eastAsia="Times New Roman" w:hAnsi="Arial" w:cs="Arial"/>
          <w:b/>
          <w:bCs/>
          <w:color w:val="333333"/>
          <w:kern w:val="36"/>
          <w:sz w:val="41"/>
          <w:szCs w:val="41"/>
          <w:lang w:eastAsia="ru-RU"/>
        </w:rPr>
        <w:t>ПОСТАНОВЛЕНИЕ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            09.2015                                                                                                          №                   </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с. Безымянное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Постановляет:</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1.         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согласно приложению.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    Настоящее постановление подлежит официальному опубликованию (обнародованию).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 </w:t>
      </w:r>
      <w:hyperlink r:id="rId5" w:history="1">
        <w:r w:rsidRPr="0008228F">
          <w:rPr>
            <w:rFonts w:ascii="Arial" w:eastAsia="Times New Roman" w:hAnsi="Arial" w:cs="Arial"/>
            <w:color w:val="0088CC"/>
            <w:sz w:val="21"/>
            <w:szCs w:val="21"/>
            <w:u w:val="single"/>
            <w:lang w:eastAsia="ru-RU"/>
          </w:rPr>
          <w:t>www.engels-city.ru</w:t>
        </w:r>
      </w:hyperlink>
      <w:r w:rsidRPr="0008228F">
        <w:rPr>
          <w:rFonts w:ascii="Arial" w:eastAsia="Times New Roman" w:hAnsi="Arial" w:cs="Arial"/>
          <w:color w:val="333333"/>
          <w:sz w:val="21"/>
          <w:szCs w:val="21"/>
          <w:lang w:eastAsia="ru-RU"/>
        </w:rPr>
        <w:t> в сети Интернет.</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4.    Отменить постановление Безымянской сельской администрации от 29.06.2011 № 64 «Об утверждении административного регламента предоставления муниципальной услуги «Предоставление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5.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начальника общего отдела А.Б. Терсина.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Проект внесен:</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Общим отделом</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br w:type="textWrapping" w:clear="all"/>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 </w:t>
      </w:r>
    </w:p>
    <w:p w:rsidR="0008228F" w:rsidRPr="0008228F" w:rsidRDefault="0008228F" w:rsidP="0008228F">
      <w:pPr>
        <w:shd w:val="clear" w:color="auto" w:fill="FFFFFF"/>
        <w:spacing w:after="150" w:line="240" w:lineRule="auto"/>
        <w:jc w:val="right"/>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Приложение</w:t>
      </w:r>
    </w:p>
    <w:p w:rsidR="0008228F" w:rsidRPr="0008228F" w:rsidRDefault="0008228F" w:rsidP="0008228F">
      <w:pPr>
        <w:shd w:val="clear" w:color="auto" w:fill="FFFFFF"/>
        <w:spacing w:after="150" w:line="240" w:lineRule="auto"/>
        <w:jc w:val="right"/>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___09.2015 № ____</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 </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 </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w:t>
      </w:r>
    </w:p>
    <w:p w:rsidR="0008228F" w:rsidRPr="0008228F" w:rsidRDefault="0008228F" w:rsidP="0008228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lastRenderedPageBreak/>
        <w:t>Общие положения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1.1.    Настоящий Административный регламент устанавливает порядок предоставления муниципальной услуги «Предоставление информации о порядке предоставления жилищно-коммунальных услуг населению» (далее – муниципальная услуга).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1.2.    Для целей настоящего регламента применяются следующие термины и определения: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муниципальная услуга - деятельность по реализации функций исполнительного органа местного самоуправления Безымянского муниципального образования  Энгельсского муниципального района Саратовской области (далее – Безымянское муниципальное образование) по предоставлению информации о порядке предоставления жилищно-коммунальных услуг населению,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поселения,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Безымянского муниципального образования Энгельсского муниципального района Саратовской области;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w:t>
      </w:r>
      <w:r w:rsidRPr="0008228F">
        <w:rPr>
          <w:rFonts w:ascii="Arial" w:eastAsia="Times New Roman" w:hAnsi="Arial" w:cs="Arial"/>
          <w:b/>
          <w:bCs/>
          <w:color w:val="333333"/>
          <w:sz w:val="21"/>
          <w:szCs w:val="21"/>
          <w:lang w:eastAsia="ru-RU"/>
        </w:rPr>
        <w:t>заявитель</w:t>
      </w:r>
      <w:r w:rsidRPr="0008228F">
        <w:rPr>
          <w:rFonts w:ascii="Arial" w:eastAsia="Times New Roman" w:hAnsi="Arial" w:cs="Arial"/>
          <w:color w:val="333333"/>
          <w:sz w:val="21"/>
          <w:szCs w:val="21"/>
          <w:lang w:eastAsia="ru-RU"/>
        </w:rPr>
        <w:t> - физическое или юридическое лицо либо их уполномоченные представители, обратившиеся в орган, предоставляющий муниципальные услуги, с заявлением о предоставлении муниципальной услуги, выраженной в устной, письменной и электронной форме;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w:t>
      </w:r>
      <w:r w:rsidRPr="0008228F">
        <w:rPr>
          <w:rFonts w:ascii="Arial" w:eastAsia="Times New Roman" w:hAnsi="Arial" w:cs="Arial"/>
          <w:b/>
          <w:bCs/>
          <w:color w:val="333333"/>
          <w:sz w:val="21"/>
          <w:szCs w:val="21"/>
          <w:lang w:eastAsia="ru-RU"/>
        </w:rPr>
        <w:t>стандарт предоставления муниципальной услуги</w:t>
      </w:r>
      <w:r w:rsidRPr="0008228F">
        <w:rPr>
          <w:rFonts w:ascii="Arial" w:eastAsia="Times New Roman" w:hAnsi="Arial" w:cs="Arial"/>
          <w:color w:val="333333"/>
          <w:sz w:val="21"/>
          <w:szCs w:val="21"/>
          <w:lang w:eastAsia="ru-RU"/>
        </w:rPr>
        <w:t> - часть административного регламента, устанавливающая требования к качеству и доступности муниципальных услуг;</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w:t>
      </w:r>
      <w:r w:rsidRPr="0008228F">
        <w:rPr>
          <w:rFonts w:ascii="Arial" w:eastAsia="Times New Roman" w:hAnsi="Arial" w:cs="Arial"/>
          <w:b/>
          <w:bCs/>
          <w:color w:val="333333"/>
          <w:sz w:val="21"/>
          <w:szCs w:val="21"/>
          <w:lang w:eastAsia="ru-RU"/>
        </w:rPr>
        <w:t>административная процедура</w:t>
      </w:r>
      <w:r w:rsidRPr="0008228F">
        <w:rPr>
          <w:rFonts w:ascii="Arial" w:eastAsia="Times New Roman" w:hAnsi="Arial" w:cs="Arial"/>
          <w:color w:val="333333"/>
          <w:sz w:val="21"/>
          <w:szCs w:val="21"/>
          <w:lang w:eastAsia="ru-RU"/>
        </w:rPr>
        <w:t> - последовательность действий исполнительного органа местного самоуправления при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1.3.    Информация о предоставлении муниципальной услуги размещается в сети Интернет на официальном сайте: </w:t>
      </w:r>
      <w:hyperlink r:id="rId6" w:history="1">
        <w:r w:rsidRPr="0008228F">
          <w:rPr>
            <w:rFonts w:ascii="Arial" w:eastAsia="Times New Roman" w:hAnsi="Arial" w:cs="Arial"/>
            <w:color w:val="0088CC"/>
            <w:sz w:val="21"/>
            <w:szCs w:val="21"/>
            <w:u w:val="single"/>
            <w:lang w:eastAsia="ru-RU"/>
          </w:rPr>
          <w:t>www.engels-city.ru/2009-10-27-11-50-22</w:t>
        </w:r>
      </w:hyperlink>
      <w:r w:rsidRPr="0008228F">
        <w:rPr>
          <w:rFonts w:ascii="Arial" w:eastAsia="Times New Roman" w:hAnsi="Arial" w:cs="Arial"/>
          <w:color w:val="333333"/>
          <w:sz w:val="21"/>
          <w:szCs w:val="21"/>
          <w:lang w:eastAsia="ru-RU"/>
        </w:rPr>
        <w:t> (далее – официальный сайт), а также на информационных стендах, расположенных в администрации Безымянского муниципального образования  (далее – администрация) по адресу: Саратовская область, Энгельсский район, с. Безымянное ул. Чкалова 11.</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2.   Стандарт предоставления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    Наименование муниципальной услуги: «Предоставление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2.2.    Предоставление муниципальной услуги администрацией Безымянского муниципального образования (далее – администрация).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2.3.    Результатом предоставления муниципальной услуги является: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2.3.1. Предоставление в устной, письменной или электронной форме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2.3.2. Отказ в предоставлении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2.4.    Срок предоставления муниципальной услуги не должен превышать 30 дней с момента обращения, за исключением случаев, предусмотренных пунктом 3.4.8. настоящего административного регламента.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2.5.    Правовыми основаниями для предоставления муниципальной услуги являются: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Конституция Российской Федерации;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Жилищный кодекс Российской Федерации;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lastRenderedPageBreak/>
        <w:t>-        Федеральный закон от 2 мая 2006 года № 59-ФЗ «О порядке рассмотрения обращений граждан Российской Федерации»;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Федеральный закон от 6 октября 2003 года № 131-ФЗ «Об общих принципах организации местного самоуправления в Российской Федерации»;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Федеральный закон от 30.12.2004 г. № 210-ФЗ «Об основах регулирования тарифов организации коммунального комплекса»;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постановление Правительства РФ от 30.12.2009 г. № 1140 «Об утверждении стандартов раскрытия информации организациями коммунального комплекса и субъектами естественных монополий, осуществляющими деятельность в сфере оказания услуг по передаче тепловой энергии»;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постановление Правительства РФ от 23.05.2006 г. № 306 «Об утверждении Правил установления и определения нормативов потребления коммунальных услуг»;</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постановление Правительства РФ от 23.05.2006 г. № 307 «О порядке предоставления коммунальных услуг гражданам»;</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постановление Правительства РФ от 13 августа 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2.6.    Перечень документов, необходимых для предоставления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заявление о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копия документа, удостоверяющего личность заявителя;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копии документов о государственной регистрации юридического лица, копия учредительных документов юридического лица (в случае, если заявление о предоставлении муниципальной услуги подается от имени юридического лица);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документ, подтверждающий полномочия представителя физического или юридического лица, а также копия документа, удостоверяющего личность представителя (в случае, если с заявлением о предоставлении муниципальной услуги обращается представитель физического или юридического лица).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Заявление о предоставлении муниципальной услуги должно содержать следующие сведения: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Фамилию, имя, отчество (наименование) заявителя;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Почтовый адрес заявителя, по которому ему должен быть направлен ответ;</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Адрес электронной почты заявителя (в случае предоставления муниципальной услуги в электронном виде).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Заявление о предоставлении муниципальной услуги должно быть подписано заявителем либо его уполномоченным представителем.</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2.7.    Перечень оснований для отказа в приеме и рассмотрении документов на предоставление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документы исполнены карандашом;</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тексты документов написаны неразборчиво, без указаний фамилии, имени, отчества физического лица, адреса его места жительства, в документах имеются подчистки, приписки, зачеркнутые слова и иные неоговоренные исправления.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2.8.    Перечень оснований для отказа в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xml:space="preserve">Заявителю (его уполномоченному представителю) может быть отказано в предоставлении муниципальной услуги в случае непредставления им (или представления в неполном объеме) </w:t>
      </w:r>
      <w:r w:rsidRPr="0008228F">
        <w:rPr>
          <w:rFonts w:ascii="Arial" w:eastAsia="Times New Roman" w:hAnsi="Arial" w:cs="Arial"/>
          <w:color w:val="333333"/>
          <w:sz w:val="21"/>
          <w:szCs w:val="21"/>
          <w:lang w:eastAsia="ru-RU"/>
        </w:rPr>
        <w:lastRenderedPageBreak/>
        <w:t>документов, наличие которых необходимо для получения муниципальной услуги (пункт 2.6. настоящего регламента).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2.9.    За предоставление муниципальной услуги плата не взимается.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2.10.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2.11.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перечнем документов, необходимых для предоставления каждой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2.11.1. 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2.11.2. Каждое рабочее место специалиста должно быть оборудовано персональным компьютером с возможностью доступа к необходимым информационным базам данных, а также офисной мебелью.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2.11.3.</w:t>
      </w:r>
      <w:r w:rsidRPr="0008228F">
        <w:rPr>
          <w:rFonts w:ascii="Arial" w:eastAsia="Times New Roman" w:hAnsi="Arial" w:cs="Arial"/>
          <w:b/>
          <w:bCs/>
          <w:color w:val="333333"/>
          <w:sz w:val="21"/>
          <w:szCs w:val="21"/>
          <w:lang w:eastAsia="ru-RU"/>
        </w:rPr>
        <w:t> </w:t>
      </w:r>
      <w:r w:rsidRPr="0008228F">
        <w:rPr>
          <w:rFonts w:ascii="Arial" w:eastAsia="Times New Roman" w:hAnsi="Arial" w:cs="Arial"/>
          <w:color w:val="333333"/>
          <w:sz w:val="21"/>
          <w:szCs w:val="21"/>
          <w:lang w:eastAsia="ru-RU"/>
        </w:rPr>
        <w:t>Информация о перечне необходимых для предоставления муниципальной услуги документов, требуемых от заявителей, способах их получения от заявителей и порядке их предоставления.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На информационном стенде размещается следующая информация: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полное наименование и месторасположение администрации, предоставляющего муниципальную услугу, телефоны, график работы, фамилии, имена, отчества специалистов управления;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текст административного регламента (процедуры предоставления муниципальной услуги в текстовом виде и в виде блок-схемы);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перечень и формы документов, необходимых для предоставления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перечень оснований для отказа в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порядок обжалования действий (бездействия) и решений должностных лиц, осуществляемых и принимаемых при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Информационные материалы (брошюры, буклеты, проспекты, памятки и т.п.) находятся в помещениях управления, предназначенных для ожидания и приема заявителей.</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Заявитель может разместить в сети Интернет на официальном сайте (</w:t>
      </w:r>
      <w:hyperlink r:id="rId7" w:history="1">
        <w:r w:rsidRPr="0008228F">
          <w:rPr>
            <w:rFonts w:ascii="Arial" w:eastAsia="Times New Roman" w:hAnsi="Arial" w:cs="Arial"/>
            <w:color w:val="0088CC"/>
            <w:sz w:val="21"/>
            <w:szCs w:val="21"/>
            <w:u w:val="single"/>
            <w:lang w:eastAsia="ru-RU"/>
          </w:rPr>
          <w:t>www.engels-city.ru/2009-10-27-11-50-22</w:t>
        </w:r>
      </w:hyperlink>
      <w:r w:rsidRPr="0008228F">
        <w:rPr>
          <w:rFonts w:ascii="Arial" w:eastAsia="Times New Roman" w:hAnsi="Arial" w:cs="Arial"/>
          <w:color w:val="333333"/>
          <w:sz w:val="21"/>
          <w:szCs w:val="21"/>
          <w:lang w:eastAsia="ru-RU"/>
        </w:rPr>
        <w:t> заявку о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Предоставление документов и регистрация заявления происходит в соответствии с процедурой раздела 3 административного регламента.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На официальном сайте в срок не позднее 30-ти календарных дней со дня размещения заявителем заявки о предоставлении муниципальной услуги и  предоставления необходимых документов, указанных в пункте 2.6. административного регламента, размещаются сведения о результате предоставления муниципальной услуги и уведомление заявителю о необходимости его получения.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2.12.  Показатели доступности и качества муниципальных услуг:</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муниципальная услуга предоставляется  по адресу: Саратовская область, Энгельсский район, с. Безымянное ул. Чкалова 11 кабинет № 3</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График работы: понедельник-пятница, с 8.30 до 17.30, перерыв с 12.00 до 13.00. Суббота, воскресенье – выходные дни, четверг – не приемный день.</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Телефоны для справок: 77-22-36,77-21-70..</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lastRenderedPageBreak/>
        <w:t>Почтовый адрес: 413143 с. Безымянное ул. Чкалова 11, Энгельсский район Саратовская область.</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Адрес электронной почты: </w:t>
      </w:r>
      <w:hyperlink r:id="rId8" w:history="1">
        <w:r w:rsidRPr="0008228F">
          <w:rPr>
            <w:rFonts w:ascii="Arial" w:eastAsia="Times New Roman" w:hAnsi="Arial" w:cs="Arial"/>
            <w:color w:val="0088CC"/>
            <w:sz w:val="21"/>
            <w:szCs w:val="21"/>
            <w:u w:val="single"/>
            <w:lang w:eastAsia="ru-RU"/>
          </w:rPr>
          <w:t>bezemjanskoemo@mail.ru</w:t>
        </w:r>
      </w:hyperlink>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Информацию по вопросам  предоставления муниципальной услуги, о месте нахождения, графике работы управления можно получить также в сети Интернет на официальном сайте (в электронной форме) и на информационных стендах, расположенных в администрации по адресу с. Безымянное ул. Чкалова 11, Энгельсский район Саратовская область (на бумажном носителе для ознакомления).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Информацию о ходе исполнения предоставления муниципальной услуги можно получить непосредственно у специалиста, ответственного за предоставление муниципальной услуги посредством личного приема или по телефону для справок.</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2.13.  При предоставлении муниципальной услуги в электронном виде ответ на заявление направляется по адресу электронной почты, указанному в заявлении о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2.14.  Консультирование о порядке предоставления муниципальной услуги может осуществляться следующими способами: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посредством личного обращения;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обращения по телефону;</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посредством письменных обращений.</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или специалистом администрации, ответственным за предоставление муниципальной услуги.</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3.1.    Описание последовательности прохождения процедуры предоставления муниципальной услуги представлено в блок-схеме (</w:t>
      </w:r>
      <w:hyperlink r:id="rId9" w:anchor="sub_1200" w:history="1">
        <w:r w:rsidRPr="0008228F">
          <w:rPr>
            <w:rFonts w:ascii="Arial" w:eastAsia="Times New Roman" w:hAnsi="Arial" w:cs="Arial"/>
            <w:color w:val="0088CC"/>
            <w:sz w:val="21"/>
            <w:szCs w:val="21"/>
            <w:u w:val="single"/>
            <w:lang w:eastAsia="ru-RU"/>
          </w:rPr>
          <w:t>приложение  1</w:t>
        </w:r>
      </w:hyperlink>
      <w:r w:rsidRPr="0008228F">
        <w:rPr>
          <w:rFonts w:ascii="Arial" w:eastAsia="Times New Roman" w:hAnsi="Arial" w:cs="Arial"/>
          <w:color w:val="333333"/>
          <w:sz w:val="21"/>
          <w:szCs w:val="21"/>
          <w:lang w:eastAsia="ru-RU"/>
        </w:rPr>
        <w:t> к регламенту).</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прием и регистрация документов;</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оформление и выдача (направление) документов заявителю.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3.2. Прием и регистрация документов.</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3.2.1. Основанием для начала административной процедуры является письменное обращение заявителя в администрацию с приложением документов, предусмотренных </w:t>
      </w:r>
      <w:hyperlink r:id="rId10" w:anchor="sub_205" w:history="1">
        <w:r w:rsidRPr="0008228F">
          <w:rPr>
            <w:rFonts w:ascii="Arial" w:eastAsia="Times New Roman" w:hAnsi="Arial" w:cs="Arial"/>
            <w:b/>
            <w:bCs/>
            <w:color w:val="0088CC"/>
            <w:sz w:val="21"/>
            <w:szCs w:val="21"/>
            <w:u w:val="single"/>
            <w:lang w:eastAsia="ru-RU"/>
          </w:rPr>
          <w:t>пунктом 2.6</w:t>
        </w:r>
      </w:hyperlink>
      <w:r w:rsidRPr="0008228F">
        <w:rPr>
          <w:rFonts w:ascii="Arial" w:eastAsia="Times New Roman" w:hAnsi="Arial" w:cs="Arial"/>
          <w:b/>
          <w:bCs/>
          <w:color w:val="333333"/>
          <w:sz w:val="21"/>
          <w:szCs w:val="21"/>
          <w:lang w:eastAsia="ru-RU"/>
        </w:rPr>
        <w:t>.</w:t>
      </w:r>
      <w:r w:rsidRPr="0008228F">
        <w:rPr>
          <w:rFonts w:ascii="Arial" w:eastAsia="Times New Roman" w:hAnsi="Arial" w:cs="Arial"/>
          <w:color w:val="333333"/>
          <w:sz w:val="21"/>
          <w:szCs w:val="21"/>
          <w:lang w:eastAsia="ru-RU"/>
        </w:rPr>
        <w:t> настоящего административного регламента.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3.2.2. Прием заявителей для регистрации документов осуществляется по адресу: Саратовская область, Энгельсский район, с. Безымянное ул. Чкалова 11 кабинет № 3</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Документы подаются на имя главы Безымянского муниципального образования (далее – глава МО):</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в отдел делопроизводства администрации;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почтовым отправлением;</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в электронном виде.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lastRenderedPageBreak/>
        <w:t>3.2.3. Регистрация документов осуществляется специалистом, ответственным за прием документов, поступающих на имя главы муниципального образования, в день поступления документов с последующим представлением главе МО для резолюции.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3.2.4. Сформированный пакет документов с резолюцией, проставленной на заявлении главой МО, поступает на исполнение специалисту по ЖКХ.</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3.2.5. Глава МО ставит свою резолюцию и передает пакет документов специалисту администрации.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3.2.6. Максимальный срок исполнения данной административной процедуры составляет 4 календарных дня со дня регистрации поступившего заявления.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3.3. Рассмотрение представленных документов и принятие решения о предоставлении либо об отказе в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3.3.1. Основанием для начала административной процедуры является поступление заявления и прилагаемых документов, предусмотренных </w:t>
      </w:r>
      <w:hyperlink r:id="rId11" w:anchor="sub_205" w:history="1">
        <w:r w:rsidRPr="0008228F">
          <w:rPr>
            <w:rFonts w:ascii="Arial" w:eastAsia="Times New Roman" w:hAnsi="Arial" w:cs="Arial"/>
            <w:b/>
            <w:bCs/>
            <w:color w:val="0088CC"/>
            <w:sz w:val="21"/>
            <w:szCs w:val="21"/>
            <w:u w:val="single"/>
            <w:lang w:eastAsia="ru-RU"/>
          </w:rPr>
          <w:t>п. 2.6</w:t>
        </w:r>
      </w:hyperlink>
      <w:r w:rsidRPr="0008228F">
        <w:rPr>
          <w:rFonts w:ascii="Arial" w:eastAsia="Times New Roman" w:hAnsi="Arial" w:cs="Arial"/>
          <w:b/>
          <w:bCs/>
          <w:color w:val="333333"/>
          <w:sz w:val="21"/>
          <w:szCs w:val="21"/>
          <w:lang w:eastAsia="ru-RU"/>
        </w:rPr>
        <w:t>. </w:t>
      </w:r>
      <w:r w:rsidRPr="0008228F">
        <w:rPr>
          <w:rFonts w:ascii="Arial" w:eastAsia="Times New Roman" w:hAnsi="Arial" w:cs="Arial"/>
          <w:color w:val="333333"/>
          <w:sz w:val="21"/>
          <w:szCs w:val="21"/>
          <w:lang w:eastAsia="ru-RU"/>
        </w:rPr>
        <w:t>настоящего административного  регламента, специалисту управления.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3.3.2. В день поступления заявления и прилагаемых к нему документов специалисту администрации, им осуществляется проверка на наличие документов, предусмотренных </w:t>
      </w:r>
      <w:hyperlink r:id="rId12" w:anchor="sub_205" w:history="1">
        <w:r w:rsidRPr="0008228F">
          <w:rPr>
            <w:rFonts w:ascii="Arial" w:eastAsia="Times New Roman" w:hAnsi="Arial" w:cs="Arial"/>
            <w:b/>
            <w:bCs/>
            <w:color w:val="0088CC"/>
            <w:sz w:val="21"/>
            <w:szCs w:val="21"/>
            <w:u w:val="single"/>
            <w:lang w:eastAsia="ru-RU"/>
          </w:rPr>
          <w:t>п. 2.6</w:t>
        </w:r>
      </w:hyperlink>
      <w:r w:rsidRPr="0008228F">
        <w:rPr>
          <w:rFonts w:ascii="Arial" w:eastAsia="Times New Roman" w:hAnsi="Arial" w:cs="Arial"/>
          <w:b/>
          <w:bCs/>
          <w:color w:val="333333"/>
          <w:sz w:val="21"/>
          <w:szCs w:val="21"/>
          <w:lang w:eastAsia="ru-RU"/>
        </w:rPr>
        <w:t>.</w:t>
      </w:r>
      <w:r w:rsidRPr="0008228F">
        <w:rPr>
          <w:rFonts w:ascii="Arial" w:eastAsia="Times New Roman" w:hAnsi="Arial" w:cs="Arial"/>
          <w:color w:val="333333"/>
          <w:sz w:val="21"/>
          <w:szCs w:val="21"/>
          <w:lang w:eastAsia="ru-RU"/>
        </w:rPr>
        <w:t> настоящего административного  регламента.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3.3.3. В случае представления документов, предусмотренных </w:t>
      </w:r>
      <w:hyperlink r:id="rId13" w:anchor="sub_205" w:history="1">
        <w:r w:rsidRPr="0008228F">
          <w:rPr>
            <w:rFonts w:ascii="Arial" w:eastAsia="Times New Roman" w:hAnsi="Arial" w:cs="Arial"/>
            <w:b/>
            <w:bCs/>
            <w:color w:val="0088CC"/>
            <w:sz w:val="21"/>
            <w:szCs w:val="21"/>
            <w:u w:val="single"/>
            <w:lang w:eastAsia="ru-RU"/>
          </w:rPr>
          <w:t>п. 2.6</w:t>
        </w:r>
      </w:hyperlink>
      <w:r w:rsidRPr="0008228F">
        <w:rPr>
          <w:rFonts w:ascii="Arial" w:eastAsia="Times New Roman" w:hAnsi="Arial" w:cs="Arial"/>
          <w:b/>
          <w:bCs/>
          <w:color w:val="333333"/>
          <w:sz w:val="21"/>
          <w:szCs w:val="21"/>
          <w:lang w:eastAsia="ru-RU"/>
        </w:rPr>
        <w:t>.</w:t>
      </w:r>
      <w:r w:rsidRPr="0008228F">
        <w:rPr>
          <w:rFonts w:ascii="Arial" w:eastAsia="Times New Roman" w:hAnsi="Arial" w:cs="Arial"/>
          <w:color w:val="333333"/>
          <w:sz w:val="21"/>
          <w:szCs w:val="21"/>
          <w:lang w:eastAsia="ru-RU"/>
        </w:rPr>
        <w:t> настоящего административного  регламента, не в полном объеме, а также при наличии оснований, предусмотренных </w:t>
      </w:r>
      <w:hyperlink r:id="rId14" w:anchor="sub_203" w:history="1">
        <w:r w:rsidRPr="0008228F">
          <w:rPr>
            <w:rFonts w:ascii="Arial" w:eastAsia="Times New Roman" w:hAnsi="Arial" w:cs="Arial"/>
            <w:b/>
            <w:bCs/>
            <w:color w:val="0088CC"/>
            <w:sz w:val="21"/>
            <w:szCs w:val="21"/>
            <w:u w:val="single"/>
            <w:lang w:eastAsia="ru-RU"/>
          </w:rPr>
          <w:t>п. 2.7</w:t>
        </w:r>
      </w:hyperlink>
      <w:r w:rsidRPr="0008228F">
        <w:rPr>
          <w:rFonts w:ascii="Arial" w:eastAsia="Times New Roman" w:hAnsi="Arial" w:cs="Arial"/>
          <w:b/>
          <w:bCs/>
          <w:color w:val="333333"/>
          <w:sz w:val="21"/>
          <w:szCs w:val="21"/>
          <w:lang w:eastAsia="ru-RU"/>
        </w:rPr>
        <w:t>. </w:t>
      </w:r>
      <w:r w:rsidRPr="0008228F">
        <w:rPr>
          <w:rFonts w:ascii="Arial" w:eastAsia="Times New Roman" w:hAnsi="Arial" w:cs="Arial"/>
          <w:color w:val="333333"/>
          <w:sz w:val="21"/>
          <w:szCs w:val="21"/>
          <w:lang w:eastAsia="ru-RU"/>
        </w:rPr>
        <w:t>настоящего административного  регламента, специалист администрации консультирует заявителя лично либо по телефону по перечню представленных документов и предлагает заявителю в течение пяти календарных дней предоставить документы, предусмотренные пунктом </w:t>
      </w:r>
      <w:hyperlink r:id="rId15" w:anchor="sub_205" w:history="1">
        <w:r w:rsidRPr="0008228F">
          <w:rPr>
            <w:rFonts w:ascii="Arial" w:eastAsia="Times New Roman" w:hAnsi="Arial" w:cs="Arial"/>
            <w:b/>
            <w:bCs/>
            <w:color w:val="0088CC"/>
            <w:sz w:val="21"/>
            <w:szCs w:val="21"/>
            <w:u w:val="single"/>
            <w:lang w:eastAsia="ru-RU"/>
          </w:rPr>
          <w:t>п. 2.6</w:t>
        </w:r>
      </w:hyperlink>
      <w:r w:rsidRPr="0008228F">
        <w:rPr>
          <w:rFonts w:ascii="Arial" w:eastAsia="Times New Roman" w:hAnsi="Arial" w:cs="Arial"/>
          <w:b/>
          <w:bCs/>
          <w:color w:val="333333"/>
          <w:sz w:val="21"/>
          <w:szCs w:val="21"/>
          <w:lang w:eastAsia="ru-RU"/>
        </w:rPr>
        <w:t>.</w:t>
      </w:r>
      <w:r w:rsidRPr="0008228F">
        <w:rPr>
          <w:rFonts w:ascii="Arial" w:eastAsia="Times New Roman" w:hAnsi="Arial" w:cs="Arial"/>
          <w:color w:val="333333"/>
          <w:sz w:val="21"/>
          <w:szCs w:val="21"/>
          <w:lang w:eastAsia="ru-RU"/>
        </w:rPr>
        <w:t> настоящего административного  регламента, в полном объеме.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Если по истечении указанного срока заявителем документы не представлены, специалист администрации в течение дня, следующего за днем истечения срока предоставления документов, осуществляет подготовку уведомления об отказе в предоставлении муниципальной услуги с указанием причин отказа, которое согласуется с и подписывается главой МО, и направляет его заявителю.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3.3.4. В случае представления документов, предусмотренных </w:t>
      </w:r>
      <w:hyperlink r:id="rId16" w:anchor="sub_205" w:history="1">
        <w:r w:rsidRPr="0008228F">
          <w:rPr>
            <w:rFonts w:ascii="Arial" w:eastAsia="Times New Roman" w:hAnsi="Arial" w:cs="Arial"/>
            <w:b/>
            <w:bCs/>
            <w:color w:val="0088CC"/>
            <w:sz w:val="21"/>
            <w:szCs w:val="21"/>
            <w:u w:val="single"/>
            <w:lang w:eastAsia="ru-RU"/>
          </w:rPr>
          <w:t>п. 2.6</w:t>
        </w:r>
      </w:hyperlink>
      <w:r w:rsidRPr="0008228F">
        <w:rPr>
          <w:rFonts w:ascii="Arial" w:eastAsia="Times New Roman" w:hAnsi="Arial" w:cs="Arial"/>
          <w:b/>
          <w:bCs/>
          <w:color w:val="333333"/>
          <w:sz w:val="21"/>
          <w:szCs w:val="21"/>
          <w:lang w:eastAsia="ru-RU"/>
        </w:rPr>
        <w:t>.</w:t>
      </w:r>
      <w:r w:rsidRPr="0008228F">
        <w:rPr>
          <w:rFonts w:ascii="Arial" w:eastAsia="Times New Roman" w:hAnsi="Arial" w:cs="Arial"/>
          <w:color w:val="333333"/>
          <w:sz w:val="21"/>
          <w:szCs w:val="21"/>
          <w:lang w:eastAsia="ru-RU"/>
        </w:rPr>
        <w:t> настоящего административного  регламента, в полном объеме, а также при отсутствии оснований, предусмотренных </w:t>
      </w:r>
      <w:hyperlink r:id="rId17" w:anchor="sub_203" w:history="1">
        <w:r w:rsidRPr="0008228F">
          <w:rPr>
            <w:rFonts w:ascii="Arial" w:eastAsia="Times New Roman" w:hAnsi="Arial" w:cs="Arial"/>
            <w:b/>
            <w:bCs/>
            <w:color w:val="0088CC"/>
            <w:sz w:val="21"/>
            <w:szCs w:val="21"/>
            <w:u w:val="single"/>
            <w:lang w:eastAsia="ru-RU"/>
          </w:rPr>
          <w:t>пунктом 2.7</w:t>
        </w:r>
      </w:hyperlink>
      <w:r w:rsidRPr="0008228F">
        <w:rPr>
          <w:rFonts w:ascii="Arial" w:eastAsia="Times New Roman" w:hAnsi="Arial" w:cs="Arial"/>
          <w:b/>
          <w:bCs/>
          <w:color w:val="333333"/>
          <w:sz w:val="21"/>
          <w:szCs w:val="21"/>
          <w:lang w:eastAsia="ru-RU"/>
        </w:rPr>
        <w:t>.</w:t>
      </w:r>
      <w:r w:rsidRPr="0008228F">
        <w:rPr>
          <w:rFonts w:ascii="Arial" w:eastAsia="Times New Roman" w:hAnsi="Arial" w:cs="Arial"/>
          <w:color w:val="333333"/>
          <w:sz w:val="21"/>
          <w:szCs w:val="21"/>
          <w:lang w:eastAsia="ru-RU"/>
        </w:rPr>
        <w:t> настоящего административного  регламента, сформированный пакет документов направляется главе МО для принятия решения о предоставлении или об отказе в предоставлении муниципальной услуги путем проставления соответствующей резолюции на заявлении.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3.3.5. Сформированный пакет документов с резолюцией, проставленной на заявлении главы муниципального образования, направляется специалисту администрации для подготовки информации о порядке предоставления жилищно-коммунальных услуг населению либо уведомления об отказе в предоставлении информации о порядке предоставления жилищно-коммунальных услуг населению с указанием причин отказа.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3.3.6. Максимальный срок исполнения данной административной процедуры составляет 7 календарных дней с момента поступления сформированного пакета документов специалисту администрации.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3.4. Оформление и выдача (направление) документов заявителю.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3.4.1. Основанием для начала административной процедуры является принятое главой МО решение о предоставлении или об отказе в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3.4.2. Специалист администрации после принятия соответствующего решения готовит информации о порядке предоставления жилищно-коммунальных услуг населению либо уведомление об отказе в предоставлении муниципальной услуги с указанием причин отказа.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xml:space="preserve">3.4.3. Специалист администрации не позднее трёх календарных дней со дня подписания ответа с информацией о порядке предоставления жилищно-коммунальных услуг населению </w:t>
      </w:r>
      <w:r w:rsidRPr="0008228F">
        <w:rPr>
          <w:rFonts w:ascii="Arial" w:eastAsia="Times New Roman" w:hAnsi="Arial" w:cs="Arial"/>
          <w:color w:val="333333"/>
          <w:sz w:val="21"/>
          <w:szCs w:val="21"/>
          <w:lang w:eastAsia="ru-RU"/>
        </w:rPr>
        <w:lastRenderedPageBreak/>
        <w:t>или уведомления об отказе в выдаче информации о порядке предоставления жилищно-коммунальных услуг населению посредством телефонной связи уведомляет заявителя о результате предоставления муниципальной услуги, а также о необходимости получения информации о порядке предоставления жилищно-коммунальных услуг населению или уведомления об отказе в выдаче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3.4.4. Прибывший для получения результата предоставления муниципальной услуги заявитель представляет документ, удостоверяющий личность, а представитель заявителя - документ, удостоверяющий личность, доверенность и ее копию.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3.4.5. При получении результата предоставления муниципальной услуги заявитель или его представитель в журнале входящей и исходящей корреспонденции ставит подпись и дату получения документа.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3.4.6. В случае неявки заявителя в течение времени, указанного специалистом администрации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по истечении трёх календарных дней с даты получения специалистом администрации результата предоставления муниципальной услуги, информации о порядке предоставления жилищно-коммунальных услуг населению или уведомление об отказе в выдаче информации о порядке предоставления жилищно-коммунальных услуг населению  направляются специалистом администрации заявителю по почте заказным письмом с уведомлением о вручении.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случае если муниципальная услуга предоставляется в электроном виде, то ответственный за выдачу результатов муниципальной услуги осуществляет их размещение на Интернет-сайте или портале.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3.4.7. Максимальный срок исполнения данной административной процедуры составляет 19 календарных дней со дня принятия решения о выдаче информации о порядке предоставления жилищно-коммунальных услуг населению или об отказе выдаче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3.4.8. 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выдачи информации о порядке предоставления жилищно-коммунальных услуг населению не более чем на 30 дней, уведомив о продлении срока выдачи информации заявителя. Уведомление подписывается главой МО.</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4. Порядок и формы контроля за выполнением административного регламента.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осуществляется главой МО.</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4.3. Специалист администрации, ответственный за предоставление муниципальной услуги, несет персональную ответственность за: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соблюдение сроков и порядка предоставления муниципальной услуги, установленных настоящим Административным регламентом.</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4.4. 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4.5. Проверки могут быть плановыми (осуществляться на основании годовых, квартальных, ежемесячных планов отдела) и внеплановыми. При проверке могут рассматриваться все вопросы, связанные с предоставлением муниципальной услуги (комплексные проверки), или порядок выполнения отдельных административных процедур (тематические проверки). Проверка также может проводиться по конкретному обращению заявителя.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lastRenderedPageBreak/>
        <w:t>4.6. Контроль за предоставлением муниципальной услуги осуществляет глава МО в форме регулярных проверок соблюдения и исполнения специалистом, ответственным за предоставление муниципальной услуги, Административного регламента. По результатам проверок глава МО дает указания по устранению выявленных нарушений, и принимает меры по привлечению к ответственности специалиста, ответственного за предоставление муниципальной услуги, допустившего нарушение.</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b/>
          <w:bCs/>
          <w:color w:val="333333"/>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случае нарушения прав заявителей они вправе обжаловать действия (бездействие) должностного  лица администрации, а также принимаемого им решения при предоставлении муниципальной услуги во внесудебном или судебном порядке. Заявление об обжаловании подается и рассматривается в соответствии с Федеральным законом от 27 июля 2010 года № 210-ФЗ «Об организации предоставления государственных и муниципальных услуг».</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Жалоба должна содержать:</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228F" w:rsidRPr="0008228F" w:rsidRDefault="0008228F" w:rsidP="0008228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направляется ответ заявителю;</w:t>
      </w:r>
    </w:p>
    <w:p w:rsidR="0008228F" w:rsidRPr="0008228F" w:rsidRDefault="0008228F" w:rsidP="0008228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8228F" w:rsidRPr="0008228F" w:rsidRDefault="0008228F" w:rsidP="0008228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Жалоба направляется в администрацию Безымянского муниципального образования: по почте (413143, Саратовская область, Энгельсский район, село Безымянное, улица Чкалова, д.11),через многофункциональный центр, с использованием информационно-телекоммуникационной сети «Интернет» (адрес электронной почты администрации: </w:t>
      </w:r>
      <w:hyperlink r:id="rId18" w:history="1">
        <w:r w:rsidRPr="0008228F">
          <w:rPr>
            <w:rFonts w:ascii="Arial" w:eastAsia="Times New Roman" w:hAnsi="Arial" w:cs="Arial"/>
            <w:color w:val="0088CC"/>
            <w:sz w:val="21"/>
            <w:szCs w:val="21"/>
            <w:u w:val="single"/>
            <w:lang w:eastAsia="ru-RU"/>
          </w:rPr>
          <w:t>bezemjanskoemo@mail.ru</w:t>
        </w:r>
      </w:hyperlink>
      <w:r w:rsidRPr="0008228F">
        <w:rPr>
          <w:rFonts w:ascii="Arial" w:eastAsia="Times New Roman" w:hAnsi="Arial" w:cs="Arial"/>
          <w:color w:val="333333"/>
          <w:sz w:val="21"/>
          <w:szCs w:val="21"/>
          <w:lang w:eastAsia="ru-RU"/>
        </w:rPr>
        <w:t>), официального сайта (</w:t>
      </w:r>
      <w:hyperlink r:id="rId19" w:history="1">
        <w:r w:rsidRPr="0008228F">
          <w:rPr>
            <w:rFonts w:ascii="Arial" w:eastAsia="Times New Roman" w:hAnsi="Arial" w:cs="Arial"/>
            <w:color w:val="0088CC"/>
            <w:sz w:val="21"/>
            <w:szCs w:val="21"/>
            <w:u w:val="single"/>
            <w:lang w:eastAsia="ru-RU"/>
          </w:rPr>
          <w:t>www.engels-city.ru</w:t>
        </w:r>
      </w:hyperlink>
      <w:r w:rsidRPr="0008228F">
        <w:rPr>
          <w:rFonts w:ascii="Arial" w:eastAsia="Times New Roman" w:hAnsi="Arial" w:cs="Arial"/>
          <w:color w:val="333333"/>
          <w:sz w:val="21"/>
          <w:szCs w:val="21"/>
          <w:lang w:eastAsia="ru-RU"/>
        </w:rPr>
        <w:t>), единого портала государственных и муниципальных услуг (</w:t>
      </w:r>
      <w:hyperlink r:id="rId20" w:history="1">
        <w:r w:rsidRPr="0008228F">
          <w:rPr>
            <w:rFonts w:ascii="Arial" w:eastAsia="Times New Roman" w:hAnsi="Arial" w:cs="Arial"/>
            <w:color w:val="0088CC"/>
            <w:sz w:val="21"/>
            <w:szCs w:val="21"/>
            <w:u w:val="single"/>
            <w:lang w:eastAsia="ru-RU"/>
          </w:rPr>
          <w:t>www.gosuslugi.ru</w:t>
        </w:r>
      </w:hyperlink>
      <w:r w:rsidRPr="0008228F">
        <w:rPr>
          <w:rFonts w:ascii="Arial" w:eastAsia="Times New Roman" w:hAnsi="Arial" w:cs="Arial"/>
          <w:color w:val="333333"/>
          <w:sz w:val="21"/>
          <w:szCs w:val="21"/>
          <w:lang w:eastAsia="ru-RU"/>
        </w:rPr>
        <w:t>), либо регионального портала государственных и муниципальных услуг (</w:t>
      </w:r>
      <w:hyperlink r:id="rId21" w:history="1">
        <w:r w:rsidRPr="0008228F">
          <w:rPr>
            <w:rFonts w:ascii="Arial" w:eastAsia="Times New Roman" w:hAnsi="Arial" w:cs="Arial"/>
            <w:color w:val="0088CC"/>
            <w:sz w:val="21"/>
            <w:szCs w:val="21"/>
            <w:u w:val="single"/>
            <w:lang w:eastAsia="ru-RU"/>
          </w:rPr>
          <w:t>http://64.gosuslugi.ru/pgu</w:t>
        </w:r>
      </w:hyperlink>
      <w:r w:rsidRPr="0008228F">
        <w:rPr>
          <w:rFonts w:ascii="Arial" w:eastAsia="Times New Roman" w:hAnsi="Arial" w:cs="Arial"/>
          <w:color w:val="333333"/>
          <w:sz w:val="21"/>
          <w:szCs w:val="21"/>
          <w:lang w:eastAsia="ru-RU"/>
        </w:rPr>
        <w:t>), а также принимается при личном приеме заявителя.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5.2 Предмет досудебного (внесудебного) обжалования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Предметом досудебного (внесудебного) обжалования заявителем решений и действий (бездействий) органа предоставляющего муниципальную услугу, является конкретное решение, действие (бездействие) должностного лица администрации при предоставлении муниципальной услуги с принятием, совершением (допущением) которого не согласно лицо, обратившееся с жалобой.</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lastRenderedPageBreak/>
        <w:t>5.3. Основания для начала процедуры досудебного (внесудебного) обжалования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Основанием    для     начала     процедуры    досудебного     (внесудебного) обжалования  является требование заявителя  или  его законного  представителя о восстановлении или защите нарушенных прав или законных интересов заявителя должностным лицом либо муниципальным служащим администрации, при предоставлении ими муниципальной услуги (далее - жалоба).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Заявитель может обратиться с жалобой, в том числе в следующих случаях:</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1)    нарушение   срока   регистрации   запроса   заявителя  о  предоставлении муниципальной услуги;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2)  нарушение срока предоставления муниципальной услуги;</w:t>
      </w:r>
    </w:p>
    <w:p w:rsidR="0008228F" w:rsidRPr="0008228F" w:rsidRDefault="0008228F" w:rsidP="0008228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требование   у   заявителя   при   предоставлении   муниципальной   услуги документов, не предусмотренных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w:t>
      </w:r>
    </w:p>
    <w:p w:rsidR="0008228F" w:rsidRPr="0008228F" w:rsidRDefault="0008228F" w:rsidP="0008228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 для предоставления муниципальной услуги, у заявителя;</w:t>
      </w:r>
    </w:p>
    <w:p w:rsidR="0008228F" w:rsidRPr="0008228F" w:rsidRDefault="0008228F" w:rsidP="0008228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8228F" w:rsidRPr="0008228F" w:rsidRDefault="0008228F" w:rsidP="0008228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законодательствам РФ нормативными правовыми актами органов местного самоуправления Безымянского муниципального образования;</w:t>
      </w:r>
    </w:p>
    <w:p w:rsidR="0008228F" w:rsidRPr="0008228F" w:rsidRDefault="0008228F" w:rsidP="0008228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отказ органа, предоставляющего муниципальную услугу,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пятидневного срока  таких исправлений.</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5.4. Исчерпывающий перечень оснований для отказа в рассмотрении жалобы либо приостановления её рассмотрения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Оснований для приостановления рассмотрения жалобы не имеется.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рассмотрении жалобы  заявителю отказывается в следующих случаях:</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подписи, наименование юридического лица, или почтового адреса для ответа);</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остаётся   без   рассмотрения,   а   гражданину, направившему обращение, разъясняется о недопустимости злоупотребления правом;</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xml:space="preserve">-       если текст письменного обращения не поддаётся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чём  в </w:t>
      </w:r>
      <w:r w:rsidRPr="0008228F">
        <w:rPr>
          <w:rFonts w:ascii="Arial" w:eastAsia="Times New Roman" w:hAnsi="Arial" w:cs="Arial"/>
          <w:color w:val="333333"/>
          <w:sz w:val="21"/>
          <w:szCs w:val="21"/>
          <w:lang w:eastAsia="ru-RU"/>
        </w:rPr>
        <w:lastRenderedPageBreak/>
        <w:t>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если в письменном обращении содержится вопрос, на который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нём  вопроса  в   связи  с недопустимостью разглашения указанных сведений.</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Основанием для отказа в рассмотрении электронного обращения также может являться: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поступление дубликата уже принятого электронного сообщения;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некорректность содержания электронного сообщения (текст не поддаётся прочтению).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5.5 Права заинтересованных лиц на получение информации и документов, необходимых для обоснования и рассмотрения жалобы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Жалоба в отношении должностных лиц администрации подается на имя главы МО.</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Жалоба подается в письменной форме на бумажном носителе или в электронной форме. Запись заявителей на личный прием к главе МО осуществляется при личном обращении или при обращении по номерам телефонов, которые размещаются на информационных стендах.</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5.7 Сроки рассмотрения жалобы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Срок  рассмотрения  жалобы,   поступившей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муниципальный служащий  незамедлительно направляет имеющиеся материалы в правоохранительные органы.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в администрацию жалобами, и при этом в жалобе не приводятся новые доводы или обстоятельства, глава МО вправе принять решение о безосновательности очередного обращения с жалобой и прекращении переписки по данному вопросу. О данном решении в адрес заявителя направляется письменное уведомление.</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Срок исправления допущенных опечаток и ошибок в выданных в результате предоставления государственной услуги документах заявителю, составляет 5 рабочих дней со дня регистрации поступившего заявления об исправления допущенных опечаток и ошибок в выданных в. результате предоставления государственной услуги документах.</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lastRenderedPageBreak/>
        <w:t>5.8. Результат досудебного (внесудебного) обжалования применительно к каждой процедуре либо инстанции обжалования</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По результатам рассмотрения жалобы администрация принимает одно из следующих решений:</w:t>
      </w:r>
    </w:p>
    <w:p w:rsidR="0008228F" w:rsidRPr="0008228F" w:rsidRDefault="0008228F" w:rsidP="0008228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8228F" w:rsidRPr="0008228F" w:rsidRDefault="0008228F" w:rsidP="0008228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отказывает в удовлетворении жалобы.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Не позднее дня, следующего за днем принятия комитетом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комитета, наделенное полномочиями по рассмотрению жалоб, незамедлительно направляет имеющиеся материалы в правоохранительные органы в соответствии с их компетенцией.</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Приложение к административному регламенту  предоставления муниципальной услуги «Предоставление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Блок-схема последовательности исполнения административных процедур предоставления муниципальной услуги</w:t>
      </w:r>
    </w:p>
    <w:p w:rsidR="0008228F" w:rsidRPr="0008228F" w:rsidRDefault="0008228F" w:rsidP="0008228F">
      <w:pPr>
        <w:shd w:val="clear" w:color="auto" w:fill="FFFFFF"/>
        <w:spacing w:after="150" w:line="240" w:lineRule="auto"/>
        <w:jc w:val="center"/>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«Предоставление информации о порядке предоставления жилищно-коммунальных услуг населению»</w:t>
      </w:r>
    </w:p>
    <w:p w:rsidR="0008228F" w:rsidRPr="0008228F" w:rsidRDefault="0008228F" w:rsidP="0008228F">
      <w:pPr>
        <w:shd w:val="clear" w:color="auto" w:fill="FFFFFF"/>
        <w:spacing w:after="150" w:line="240" w:lineRule="auto"/>
        <w:rPr>
          <w:rFonts w:ascii="Arial" w:eastAsia="Times New Roman" w:hAnsi="Arial" w:cs="Arial"/>
          <w:color w:val="333333"/>
          <w:sz w:val="21"/>
          <w:szCs w:val="21"/>
          <w:lang w:eastAsia="ru-RU"/>
        </w:rPr>
      </w:pPr>
      <w:r w:rsidRPr="0008228F">
        <w:rPr>
          <w:rFonts w:ascii="Arial" w:eastAsia="Times New Roman" w:hAnsi="Arial" w:cs="Arial"/>
          <w:color w:val="333333"/>
          <w:sz w:val="21"/>
          <w:szCs w:val="21"/>
          <w:lang w:eastAsia="ru-RU"/>
        </w:rPr>
        <w:t> </w:t>
      </w:r>
    </w:p>
    <w:p w:rsidR="00415A9E" w:rsidRPr="0008228F" w:rsidRDefault="00415A9E" w:rsidP="0008228F">
      <w:bookmarkStart w:id="0" w:name="_GoBack"/>
      <w:bookmarkEnd w:id="0"/>
    </w:p>
    <w:sectPr w:rsidR="00415A9E" w:rsidRPr="00082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7DB"/>
    <w:multiLevelType w:val="multilevel"/>
    <w:tmpl w:val="C6F8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C455C7"/>
    <w:multiLevelType w:val="multilevel"/>
    <w:tmpl w:val="095EB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C14FE"/>
    <w:multiLevelType w:val="multilevel"/>
    <w:tmpl w:val="195AD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5D4F44"/>
    <w:multiLevelType w:val="multilevel"/>
    <w:tmpl w:val="56C09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710E6"/>
    <w:rsid w:val="00073837"/>
    <w:rsid w:val="0008228F"/>
    <w:rsid w:val="000C2566"/>
    <w:rsid w:val="000E3D09"/>
    <w:rsid w:val="00106276"/>
    <w:rsid w:val="001220C4"/>
    <w:rsid w:val="00131973"/>
    <w:rsid w:val="00134300"/>
    <w:rsid w:val="00147E92"/>
    <w:rsid w:val="00171ED6"/>
    <w:rsid w:val="001723E7"/>
    <w:rsid w:val="00176369"/>
    <w:rsid w:val="00186D81"/>
    <w:rsid w:val="001D2ED7"/>
    <w:rsid w:val="002A6AB1"/>
    <w:rsid w:val="002D3D48"/>
    <w:rsid w:val="002F0645"/>
    <w:rsid w:val="002F1D66"/>
    <w:rsid w:val="002F4B5C"/>
    <w:rsid w:val="00325C50"/>
    <w:rsid w:val="00325D58"/>
    <w:rsid w:val="003335F9"/>
    <w:rsid w:val="00353645"/>
    <w:rsid w:val="00373D85"/>
    <w:rsid w:val="003747E1"/>
    <w:rsid w:val="003821D4"/>
    <w:rsid w:val="003A477B"/>
    <w:rsid w:val="003B756B"/>
    <w:rsid w:val="003C58CD"/>
    <w:rsid w:val="003C7B6D"/>
    <w:rsid w:val="0041036D"/>
    <w:rsid w:val="00415A9E"/>
    <w:rsid w:val="00427C2C"/>
    <w:rsid w:val="00440D1B"/>
    <w:rsid w:val="004C0961"/>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6BFF"/>
    <w:rsid w:val="00705AB7"/>
    <w:rsid w:val="007100E6"/>
    <w:rsid w:val="007267AF"/>
    <w:rsid w:val="007A19E5"/>
    <w:rsid w:val="007C14C7"/>
    <w:rsid w:val="007F4B3C"/>
    <w:rsid w:val="008170BB"/>
    <w:rsid w:val="008358B2"/>
    <w:rsid w:val="00846000"/>
    <w:rsid w:val="00850CB7"/>
    <w:rsid w:val="00851149"/>
    <w:rsid w:val="008B417B"/>
    <w:rsid w:val="008C5180"/>
    <w:rsid w:val="00921166"/>
    <w:rsid w:val="00933ACF"/>
    <w:rsid w:val="0096652D"/>
    <w:rsid w:val="00970F47"/>
    <w:rsid w:val="00993252"/>
    <w:rsid w:val="00996D98"/>
    <w:rsid w:val="009C79D8"/>
    <w:rsid w:val="009C7D06"/>
    <w:rsid w:val="009F20C0"/>
    <w:rsid w:val="00A11A9B"/>
    <w:rsid w:val="00A26DB4"/>
    <w:rsid w:val="00A27BD1"/>
    <w:rsid w:val="00AA775D"/>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11E5"/>
    <w:rsid w:val="00E4396B"/>
    <w:rsid w:val="00E46EBD"/>
    <w:rsid w:val="00EB7B8A"/>
    <w:rsid w:val="00EC3C3A"/>
    <w:rsid w:val="00ED706D"/>
    <w:rsid w:val="00EE4767"/>
    <w:rsid w:val="00F01AEB"/>
    <w:rsid w:val="00F4788B"/>
    <w:rsid w:val="00FA7EF7"/>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emjanskoemo@mail.ru" TargetMode="External"/><Relationship Id="rId13"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18" Type="http://schemas.openxmlformats.org/officeDocument/2006/relationships/hyperlink" Target="mailto:bezemjanskoemo@mail.ru" TargetMode="External"/><Relationship Id="rId3" Type="http://schemas.openxmlformats.org/officeDocument/2006/relationships/settings" Target="settings.xml"/><Relationship Id="rId21" Type="http://schemas.openxmlformats.org/officeDocument/2006/relationships/hyperlink" Target="http://64.gosuslugi.ru/pgu" TargetMode="External"/><Relationship Id="rId7" Type="http://schemas.openxmlformats.org/officeDocument/2006/relationships/hyperlink" Target="https://www.engels-city.ru/2009-10-27-11-50-22" TargetMode="External"/><Relationship Id="rId12"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17"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2" Type="http://schemas.openxmlformats.org/officeDocument/2006/relationships/styles" Target="styles.xml"/><Relationship Id="rId16"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20"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hyperlink" Target="https://www.engels-city.ru/2009-10-27-11-50-22" TargetMode="External"/><Relationship Id="rId11"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5" Type="http://schemas.openxmlformats.org/officeDocument/2006/relationships/hyperlink" Target="http://www.engels-city.ru/" TargetMode="External"/><Relationship Id="rId15"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23" Type="http://schemas.openxmlformats.org/officeDocument/2006/relationships/theme" Target="theme/theme1.xml"/><Relationship Id="rId10"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19" Type="http://schemas.openxmlformats.org/officeDocument/2006/relationships/hyperlink" Target="http://www.engels-city.ru/" TargetMode="External"/><Relationship Id="rId4" Type="http://schemas.openxmlformats.org/officeDocument/2006/relationships/webSettings" Target="webSettings.xml"/><Relationship Id="rId9"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14" Type="http://schemas.openxmlformats.org/officeDocument/2006/relationships/hyperlink" Target="https://www.engels-city.ru/proekt-prav-bez/35741-proekt-postanovleniya-ot-09-2015-ob-utverzhdenii-administrativnogo-reglamenta-predostavleniya-munitsipalnoj-uslugi-predostavlenie-informatsii-o-poryadke-predostavleniya-zhilishchno-kommunalnykh-uslug-naseleniy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11</Pages>
  <Words>5456</Words>
  <Characters>31101</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123</cp:revision>
  <dcterms:created xsi:type="dcterms:W3CDTF">2024-05-13T01:35:00Z</dcterms:created>
  <dcterms:modified xsi:type="dcterms:W3CDTF">2024-05-13T03:35:00Z</dcterms:modified>
</cp:coreProperties>
</file>