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50" w:rsidRPr="00325C50" w:rsidRDefault="00325C50" w:rsidP="00325C50">
      <w:pPr>
        <w:shd w:val="clear" w:color="auto" w:fill="FFFFFF"/>
        <w:spacing w:after="150" w:line="240" w:lineRule="auto"/>
        <w:jc w:val="right"/>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ПРОЕКТ</w:t>
      </w:r>
    </w:p>
    <w:p w:rsidR="00325C50" w:rsidRPr="00325C50" w:rsidRDefault="00325C50" w:rsidP="00325C50">
      <w:pPr>
        <w:shd w:val="clear" w:color="auto" w:fill="FFFFFF"/>
        <w:spacing w:after="150" w:line="240" w:lineRule="auto"/>
        <w:jc w:val="center"/>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БЕЗЫМЯНСКОЕ МУНИЦИПАЛЬНОЕ ОБРАЗОВАНИЕ</w:t>
      </w:r>
    </w:p>
    <w:p w:rsidR="00325C50" w:rsidRPr="00325C50" w:rsidRDefault="00325C50" w:rsidP="00325C50">
      <w:pPr>
        <w:shd w:val="clear" w:color="auto" w:fill="FFFFFF"/>
        <w:spacing w:after="150" w:line="240" w:lineRule="auto"/>
        <w:jc w:val="center"/>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ЭНГЕЛЬССКОГО МУНИЦИПАЛЬНОГО РАЙОНА САРАТОВСКОЙ ОБЛАСТИ</w:t>
      </w:r>
    </w:p>
    <w:p w:rsidR="00325C50" w:rsidRPr="00325C50" w:rsidRDefault="00325C50" w:rsidP="00325C50">
      <w:pPr>
        <w:shd w:val="clear" w:color="auto" w:fill="FFFFFF"/>
        <w:spacing w:after="150" w:line="240" w:lineRule="auto"/>
        <w:jc w:val="center"/>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АДМИНИСТРАЦИЯ БЕЗЫМЯНСКОГО МУНИЦИПАЛЬНОГО ОБРАЗОВАНИЯ</w:t>
      </w:r>
    </w:p>
    <w:p w:rsidR="00325C50" w:rsidRPr="00325C50" w:rsidRDefault="00325C50" w:rsidP="00325C50">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325C50">
        <w:rPr>
          <w:rFonts w:ascii="Arial" w:eastAsia="Times New Roman" w:hAnsi="Arial" w:cs="Arial"/>
          <w:b/>
          <w:bCs/>
          <w:color w:val="333333"/>
          <w:kern w:val="36"/>
          <w:sz w:val="41"/>
          <w:szCs w:val="41"/>
          <w:lang w:eastAsia="ru-RU"/>
        </w:rPr>
        <w:t>ПОСТАНОВЛЕНИЕ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            11.2020                                                                                                         №                   </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с. Безымянное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соответствии с Налоговым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Постановляет:</w:t>
      </w:r>
    </w:p>
    <w:p w:rsidR="00325C50" w:rsidRPr="00325C50" w:rsidRDefault="00325C50" w:rsidP="00325C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согласно Приложению.</w:t>
      </w:r>
    </w:p>
    <w:p w:rsidR="00325C50" w:rsidRPr="00325C50" w:rsidRDefault="00325C50" w:rsidP="00325C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Настоящее постановление подлежит обнародованию и вступает в силу после официального обнародования.</w:t>
      </w:r>
    </w:p>
    <w:p w:rsidR="00325C50" w:rsidRPr="00325C50" w:rsidRDefault="00325C50" w:rsidP="00325C5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Со дня вступления в силу настоящего постановления отменить постановление администрации Безымянского муниципального образования от 15.07.2016 № 101 «Об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Проект внесен:</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Общим отделом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____________ г. № 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Административный регламент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 </w:t>
      </w:r>
    </w:p>
    <w:p w:rsidR="00325C50" w:rsidRPr="00325C50" w:rsidRDefault="00325C50" w:rsidP="00325C5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Общие положения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1.1. Предмет регулирования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Административный регламент предоставления администрацией Безымянского муниципального образования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(далее - административный регламент) регулирует правоотношения, складывающиеся между получателем муниципальной услуги и администрацией Безымянского муниципального образования в процессе выдачи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1.2. Круг заявителей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Получателем муниципальной услуги (далее - заявитель) является физическое лицо, которому принадлежит на праве собственности или ином предусмотренном законом праве земельный участок, расположенный в границах Безымянского муниципального образования Энгельсского муниципального района Саратовской области, относящееся к следующим категориям: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физические лица, земельные участки которых подверглись затоплению грунтовыми водами;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физические лица, земельные участки которых подверглись загрязнению нефтепродуктами;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физические лица, являющиеся членами малоимущей семьи или малоимущими гражданами в соответствии со статьей 6 Федерального закона от 24 октября 1997 года № 134-ФЗ «О прожиточном минимуме в Российской Федерации», использующие земельные участки в целях, не связанных с предпринимательской деятельностью;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физические лица, имеющие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N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325C50">
          <w:rPr>
            <w:rFonts w:ascii="Arial" w:eastAsia="Times New Roman" w:hAnsi="Arial" w:cs="Arial"/>
            <w:color w:val="0088CC"/>
            <w:sz w:val="21"/>
            <w:szCs w:val="21"/>
            <w:u w:val="single"/>
            <w:lang w:eastAsia="ru-RU"/>
          </w:rPr>
          <w:t>bezemjanskoemo@mail.ru</w:t>
        </w:r>
      </w:hyperlink>
      <w:r w:rsidRPr="00325C50">
        <w:rPr>
          <w:rFonts w:ascii="Arial" w:eastAsia="Times New Roman" w:hAnsi="Arial" w:cs="Arial"/>
          <w:color w:val="333333"/>
          <w:sz w:val="21"/>
          <w:szCs w:val="21"/>
          <w:lang w:eastAsia="ru-RU"/>
        </w:rPr>
        <w:t>);</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325C50">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325C50" w:rsidRPr="00325C50" w:rsidRDefault="00325C50" w:rsidP="00325C5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Стандарт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    Наименование муниципальной услуги</w:t>
      </w:r>
      <w:r w:rsidRPr="00325C50">
        <w:rPr>
          <w:rFonts w:ascii="Arial" w:eastAsia="Times New Roman" w:hAnsi="Arial" w:cs="Arial"/>
          <w:color w:val="333333"/>
          <w:sz w:val="21"/>
          <w:szCs w:val="21"/>
          <w:lang w:eastAsia="ru-RU"/>
        </w:rPr>
        <w:t> -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Структурным подразделением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экономике и финансам.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Заявление о выдаче справки, подтверждающей право на предоставление налоговой льготы по уплате земельного налога в бюджет Безымянского муниципального образования Энгельсского муниципального района Саратовской области (далее - муниципальное образование), подается на имя главы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Прием заявлений о предоставлении муниципальной услуги осуществляет специалист отдела по экономике и финансам.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Подписание направляемых заявителю уведомлений о приеме к рассмотрению заявления и приложенных к нему документов, об отказе в приеме документов, об отказе в предоставлении муниципальной услуги, справки, подтверждающей право на предоставление налоговой льготы по уплате земельного налога в бюджет Безымянского муниципального образования (далее - справка о предоставляемой льготе), осуществляет глава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Администрация осуществляет межведомственное информационное взаимодействие: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        с Энгельсским отделом Управления Федеральной службы государственной регистрации, кадастра и картографии по Саратовской области - в целях получения документов, предусмотренных подпунктом "г" пунктов 2.6.1.1-2.6.1.2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с государственным казенным учреждением Саратовской области "Управление социальной поддержки населения Энгельсского района" (далее - ГКУ СО "УСПН Энгельсского района") - в целях получения информации о подтверждении действительности удостоверения многодетной семьи, сведений о признании гражданина малоимущим или членом малоимущей семьи.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Межведомственные запросы в целях предоставления муниципальной услуги в Федеральную налоговую службу России, Энгельсский отдел Управления Федеральной службы государственной регистрации, кадастра и картографии по Саратовской области и ГКУ СО "УСПН Энгельсского района" подписываются главой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2.3.    Результат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направление заявителю уведомления об отказе в приеме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выдача (направление) заявителю справки о предоставляемой льготе;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2.4.    Срок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Муниципальная услуга предоставляется в срок, не превышающий 30 рабочих дней со дня предоставления заявителем в администрацию документов, предусмотренных пунктом 2.6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2.6.1. Для предоставления муниципальной услуги необходимы следующие документы: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2.6.1.1. для физических лиц, земельные участки которых подверглись затоплению грунтовыми водами или загрязнению нефтепродуктами: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копия документа, удостоверяющего личность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для физического лица, использующего земельный участок для целей, не связанных с предпринимательской деятельностью - документ, удостоверяющий личность;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для физического лица, использующего земельный участок для целей, связанных с предпринимательской деятельностью (индивидуального предпринимателя, крестьянского (фермерского) хозяйства) - копия свидетельства о государственной регистрации соответственно в качестве индивидуального предпринимателя или крестьянского (фермерского) хозяйства;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2.6.1.2. для физических лиц, являющихся членами малоимущей семьи или малоимущими гражданами, использующих земельные участки в целях, не связанных с предпринимательской деятельностью: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копия документа, удостоверяющего личность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         копия справки о признании гражданина малоимущим или членом малоимущей семьи (срок действия справки - 30 дней);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2.6.1.3. для физических лиц, имеющих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заявление о предоставлении муниципальной услуги по форме, предусмотренной приложением 1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копия документа, удостоверяющего личность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копии документов, подтверждающих право заявителя на земельный участок;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д)      копия удостоверения многодетной семьи, выданного в соответствии с Законом Саратовской области "О мерах социальной поддержки многодетных семей в Саратовской области" на имя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е)       копия постановления администрации Энгельсского муниципального района или администрации Безымянского муниципального образования о предоставлении земельного участка в собственность бесплатно.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Все копии документов (за исключением предусмотренного подпунктом "е" пункта 2.6.1.3 настоящего административного регламента) принимаются при предъявлении оригиналов.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Заявление о предоставлении муниципальной услуги должно быть подписано заявителем либо его уполномоченным представителем.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2.6.2. Документы, предусмотренные подпунктом "а", абзацем вторым подпункта "б", подпунктом "в" пункта 2.6.1.1, подпунктами "а"-"в", "д" пункта 2.6.1.2, подпунктами "а"-"в", "д" пункта 2.6.1.3 настоящего административного регламента, представляются заявителем самостоятельно.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Документы, предусмотренные подпунктом "г" пунктов 2.6.1.1-2.6.1.3 настоящего административного регламента предоставляются заявителем самостоятельно, если такие документы, их копии или сведения, содержащиеся в них, отсутствуют в Едином государственном реестре недвижимости.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2.6.3. В случае непредставления заявителем документов, предусмотренных абзацем третьим подпункта "б" пункта 2.6.1.1, подпунктом "г" пунктов 2.6.1.1-2.6.1.3, настоящего административного регламента, указанные документы (их копии, сведения из них) запрашиваются соответственно в Федеральной налоговой службе России, Управлении Федеральной службы государственной регистрации, кадастра и картографии по Саратовской области, ГКУ СО "УСПН Энгельсского района" в порядке межведомственного информационного взаимодействия, предусмотренном настоящим административным регламентом.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2.6.4. В случае непредставления заявителем документа, предусмотренного подпунктом "е" пункта 2.6.1.3 настоящего административного регламента, указанный документ запрашивается в управлении по работе с населением и делопроизводству администрации Энгельсского муниципального района.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2.6.5.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2.6.6.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2.6.7. Администрация не вправе требовать от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325C50">
        <w:rPr>
          <w:rFonts w:ascii="Arial" w:eastAsia="Times New Roman" w:hAnsi="Arial" w:cs="Arial"/>
          <w:color w:val="333333"/>
          <w:sz w:val="21"/>
          <w:szCs w:val="21"/>
          <w:lang w:eastAsia="ru-RU"/>
        </w:rPr>
        <w:lastRenderedPageBreak/>
        <w:t>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325C50">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несоответствие заявления форме, предусмотренной приложением 1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непредставление документов, предусмотренных пунктом 2.6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представление документов, исполненных карандашом;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представление документов с неразборчивым текстом, подчистками, приписками, зачеркнутыми словами и иными неоговоренными исправлениями.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На любом из этапов осуществления административных процедур до принятия решения о предоставлении налоговой льготы по уплате земельного налога они могут быть прекращены, а заявителю может быть отказано в предоставлении муниципальной услуги по следующим основаниям: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 представленных документах присутствуют недостоверные сведения;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заявление не соответствует требованиям, предусмотренным пунктом 1.2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любой стадии административных процедур до принятия решения о предоставлении налоговой льготы по уплате земельного налога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Отказ в предоставлении муниципальной услуги по иным основаниям не допускается (за исключением случая, предусмотренного подпунктом 4 пункта 2.6.7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Плата за предоставление муниципальной услуги не взимается.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Время ожидания посетителя в очереди при подаче документов для предоставления муниципальной услуги не превышает 15 минут.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Входящее заявление регистрируется администрацией в следующие сроки: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при подаче заявления лично - в течение 15 минут;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w:t>
      </w:r>
      <w:r w:rsidRPr="00325C50">
        <w:rPr>
          <w:rFonts w:ascii="Arial" w:eastAsia="Times New Roman" w:hAnsi="Arial" w:cs="Arial"/>
          <w:color w:val="333333"/>
          <w:sz w:val="21"/>
          <w:szCs w:val="21"/>
          <w:lang w:eastAsia="ru-RU"/>
        </w:rPr>
        <w:lastRenderedPageBreak/>
        <w:t>услуги, а также оборудован удобной лестницей с поручнями, пандусами для беспрепятственного передвижения граждан.</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Информационные стенды размещаются на видном, доступном месте.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телефонную связь;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возможность копирования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наличие письменных принадлежностей и бумаги формата A4.</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2.13.  Показатели доступности и качества муниципальных</w:t>
      </w:r>
      <w:r w:rsidRPr="00325C50">
        <w:rPr>
          <w:rFonts w:ascii="Arial" w:eastAsia="Times New Roman" w:hAnsi="Arial" w:cs="Arial"/>
          <w:color w:val="333333"/>
          <w:sz w:val="21"/>
          <w:szCs w:val="21"/>
          <w:lang w:eastAsia="ru-RU"/>
        </w:rPr>
        <w:t> </w:t>
      </w:r>
      <w:r w:rsidRPr="00325C50">
        <w:rPr>
          <w:rFonts w:ascii="Arial" w:eastAsia="Times New Roman" w:hAnsi="Arial" w:cs="Arial"/>
          <w:b/>
          <w:bCs/>
          <w:color w:val="333333"/>
          <w:sz w:val="21"/>
          <w:szCs w:val="21"/>
          <w:lang w:eastAsia="ru-RU"/>
        </w:rPr>
        <w:t>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посредством личного обращения;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посредством обращения по телефону;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посредством электронного вида связи;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посредством письменных обращений.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своевременность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325C50" w:rsidRPr="00325C50" w:rsidRDefault="00325C50" w:rsidP="00325C5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3.1. Состав административных процедур:</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прием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    выдача (направление) заявителю справки о предоставляемой льготе или уведомления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3.2.1.   Прием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Основанием для начала административной процедуры является личное или посредством почтового отправления обращение заявителя в администрацию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xml:space="preserve">Заявление с приложенными документами, поступившее на имя главы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w:t>
      </w:r>
      <w:r w:rsidRPr="00325C50">
        <w:rPr>
          <w:rFonts w:ascii="Arial" w:eastAsia="Times New Roman" w:hAnsi="Arial" w:cs="Arial"/>
          <w:color w:val="333333"/>
          <w:sz w:val="21"/>
          <w:szCs w:val="21"/>
          <w:lang w:eastAsia="ru-RU"/>
        </w:rPr>
        <w:lastRenderedPageBreak/>
        <w:t>указанием даты поступления и регистрационного номера с занесением записи в журнал учета входящих документов. Зарегистрированное заявление направляется главе Безымянского муниципального образования для рассмотрения и проставления резолюции, затем направляется начальнику отдела учета и отчетности для последующей передачи специалисту отдела (далее - исполнитель).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Исполнитель в течение одного рабочего дня анализирует заявление и представленные заявителем документы.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 наличии оснований, предусмотренных пунктом 2.7 настоящего административного регламента, исполнитель в течение двух рабочих дней готовит и направляет непосредственно заявителю за подписью главы Безымянского муниципального образования уведомление об отказе в приеме документов по форме, предусмотренной приложением 2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 отсутствии оснований, предусмотренных пунктом 2.7 настоящего административного регламента, исполнитель готовит и направляет заявителю за подписью главы муниципального образования уведомление о приеме к рассмотрению заявления и приложенных к нему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Результатом административной процедуры является прием к рассмотрению заявления и приложенных к нему документов или отказ в приеме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Способ фиксации результата административной процедуры - присвоение делопроизводителем регистрационного номера в журнале учета исходящих документов администрации уведомлению об отказе в приеме документов или уведомлению о приеме к рассмотрению заявления и приложенных к нему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Максимальный срок выполнения административной процедуры не может превышать 3 рабочих дня.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3.2.2.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Основанием для начала административной процедуры является прием к рассмотрению поступившего в администрацию заявления, приложенных к нему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непредставления заявителем документов, предусмотренных абзацем третьим подпункта "б" пункта 2.6.1.1, подпунктом "г" пунктов 2.6.1.1-2.6.1.3, настоящего административного регламента, исполнитель направляет за подписью главы муниципального образования, следующие межведомственные запросы: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 Федеральную налоговую службу России - о предоставлении выписки из Единого государственного реестра индивидуальных предпринимателей (в случае если заявителем является физическое лицо, использующее земельный участок для целей, связанных с предпринимательской деятельностью);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 Энгельсский отдел Управления Федеральной службы государственной регистрации, кадастра и картографии по Саратовской области - о предоставлении выписки из Единого государственного реестра недвижимости о правах на земельный участок;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в ГКУ СО "УСПН Энгельсского района" о предоставлении соответственно информации о подтверждении действительности удостоверения многодетной семьи.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в течение 5 рабочих дней.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если заявителем не представлен документ, предусмотренный подпунктом "е" пункта 2.6.1.3, исполнитель запрашивает такой документ в управлении по работе с населением и делопроизводству.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xml:space="preserve">При принятии к рассмотрению заявления и документов, предусмотренных пунктом 2.6.1.1 настоящего административного регламента, исполнитель после направления необходимых межведомственных запросов производит осмотр земельного участка с выездом к месту его </w:t>
      </w:r>
      <w:r w:rsidRPr="00325C50">
        <w:rPr>
          <w:rFonts w:ascii="Arial" w:eastAsia="Times New Roman" w:hAnsi="Arial" w:cs="Arial"/>
          <w:color w:val="333333"/>
          <w:sz w:val="21"/>
          <w:szCs w:val="21"/>
          <w:lang w:eastAsia="ru-RU"/>
        </w:rPr>
        <w:lastRenderedPageBreak/>
        <w:t>расположения. Такой осмотр осуществляется с участием специалиста администрации по земельным вопросам.</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 результатам проведения осмотра земельного участка исполнитель составляет акт осмотра земельного участка по форме, предусмотренной приложением 3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После получения запрашиваемых сведений и проведения осмотра земельного участка (в случае принятия к рассмотрению заявления и документов, предусмотренных пунктом 2.6.1.1 настоящего административного регламента) исполнитель проводит анализ заявления, приложенных к нему документов, а также документов (их копий, сведений, содержащихся в них), полученных в порядке межведомственного и иного информационного взаимодействия, на предмет наличия оснований, предусмотренных пунктом 2.8 настоящего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 отсутствии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справки о предоставляемой льготе по форме, предусмотренной приложением 4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 наличии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уведомления об отказе в предоставлении муниципальной услуги по форме, предусмотренной приложением 5 к настоящему административному регламенту.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Результатом административной процедуры является подписание главой муниципального образования справки о предоставляемой льготе или уведомления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Способ фиксации результата административной процедуры - присвоение исполнителем регистрационного номера в журнале учета исходящих документов справке о предоставляемой льготе или уведомлению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Максимальный срок выполнения административной процедуры не может превышать 10 рабочих дня.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3.2.3.   Направление заявителю справки о предоставляемой льготе или уведомления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Основанием для начала административной процедуры является присвоение регистрационного номера в журнале учета справке о предоставляемой льготе или уведомлению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Исполнитель посредством заказного почтового отправления направляет заявителю один из следующих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справку о предоставляемой льготе;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уведомление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Результатом административной процедуры является направление заявителю справки о предоставляемой льготе или уведомления 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Способ фиксации результата административной процедуры - внесение исполнителем записи в журнал выдачи документов о направлении документа заявителю посредством почтовой связи с указанием исходящего номера и даты сопроводительного письма и реквизитов заказного почтового отправления.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Максимальный срок исполнения данной административной процедуры составляет 2 рабочих дней.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 принятие решения о подготовке выписки, уведомления;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6) формирование результата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7) направление (выдача) результата.**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3.4.1. Прием и регистрация запроса осуществляются должностным лицом уполномоченного органа, ответственного за регистрацию.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w:t>
      </w:r>
      <w:r w:rsidRPr="00325C50">
        <w:rPr>
          <w:rFonts w:ascii="Arial" w:eastAsia="Times New Roman" w:hAnsi="Arial" w:cs="Arial"/>
          <w:color w:val="333333"/>
          <w:sz w:val="21"/>
          <w:szCs w:val="21"/>
          <w:lang w:eastAsia="ru-RU"/>
        </w:rPr>
        <w:lastRenderedPageBreak/>
        <w:t>(представителя заявителя), обеспечивая их заверение электронной подписью в установленном порядке.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уведомление о записи на прием в уполномоченный орган;</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25C50" w:rsidRPr="00325C50" w:rsidRDefault="00325C50" w:rsidP="00325C5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Результатом плановой проверки является отчет, где указываются: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лица, в отношении которых проведена плановая проверка;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      правовые нормы, соблюдение которых проверяется в ходе проверки;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итог проверки.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N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 </w:t>
      </w:r>
    </w:p>
    <w:p w:rsidR="00325C50" w:rsidRPr="00325C50" w:rsidRDefault="00325C50" w:rsidP="00325C5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этом случае жалоба подается непосредственно в администрацию: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через ГАУСО «МФЦ».</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через ГАУСО «МФЦ».</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удовлетворяет жалобу (полностью либо в части);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отказывает в удовлетворении жалобы (полностью либо в части).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 если текст жалобы не поддается прочтению;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w:t>
      </w:r>
      <w:r w:rsidRPr="00325C50">
        <w:rPr>
          <w:rFonts w:ascii="Arial" w:eastAsia="Times New Roman" w:hAnsi="Arial" w:cs="Arial"/>
          <w:color w:val="333333"/>
          <w:sz w:val="21"/>
          <w:szCs w:val="21"/>
          <w:lang w:eastAsia="ru-RU"/>
        </w:rPr>
        <w:t> </w:t>
      </w:r>
      <w:r w:rsidRPr="00325C50">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325C50">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 1</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Форма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Главе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 руководителя)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 заявителя полностью)</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проживающего(ей) по адресу:</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телефон (при наличии):____________________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Заявление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Прошу выдать справку, подтверждающую право на предоставление льготы по уплате земельного налога в бюджет Безымянского муниципального образования Энгельсского муниципального района Саратовской области за ______ год за земельный участок 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площадь, категория, кадастровый номер, местоположение земельного участка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связи с 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основание, предусмотренное </w:t>
      </w:r>
      <w:hyperlink r:id="rId6" w:anchor="sub_1013" w:history="1">
        <w:r w:rsidRPr="00325C50">
          <w:rPr>
            <w:rFonts w:ascii="Arial" w:eastAsia="Times New Roman" w:hAnsi="Arial" w:cs="Arial"/>
            <w:color w:val="0088CC"/>
            <w:sz w:val="21"/>
            <w:szCs w:val="21"/>
            <w:u w:val="single"/>
            <w:lang w:eastAsia="ru-RU"/>
          </w:rPr>
          <w:t>пунктом 1.3</w:t>
        </w:r>
      </w:hyperlink>
      <w:r w:rsidRPr="00325C50">
        <w:rPr>
          <w:rFonts w:ascii="Arial" w:eastAsia="Times New Roman" w:hAnsi="Arial" w:cs="Arial"/>
          <w:color w:val="333333"/>
          <w:sz w:val="21"/>
          <w:szCs w:val="21"/>
          <w:lang w:eastAsia="ru-RU"/>
        </w:rPr>
        <w:t> административного регламента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Дата: 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Подпись: 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фамилия, инициалы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 2</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Форма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бланке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(ФИО/наименование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(адрес/местонахождение)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Уведомление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об отказе в приеме документов</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Вам отказано в приеме документов по следующим (-ему) основаниям(-ю), предусмотренным(-му) пунктом 2.7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 года № 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6598"/>
        <w:gridCol w:w="2157"/>
      </w:tblGrid>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п/п</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Перечень оснований для отказа в приеме документов</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Наличие оснований (отмечается знаком V)</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несоответствие заявления форме, предусмотренной приложением 1 к административному регламенту</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непредставление документов, предусмотренных пунктом 2.6.2 административного регламента (указывается наименование документа(-ов), который(-ые) не представлены)</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3</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представление документов, исполненных карандашом</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представление документов с неразборчивым текстом, подчистками, приписками, зачеркнутыми словами и иными неоговоренными исправлениями</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bl>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Глава Безымянского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муниципального образования 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подпись фамилия, инициалы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 3</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Форма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бланке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Акт</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осмотра земельного участка № 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(место проведения проверки)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основании заявления _________________________________________ 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должность, ФИО исполнителя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проведен осмотр земельного участка, принадлежащего на праве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вид права, полные: фамилия, имя, отчество физического лица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ходе проведения осмотра установлено: 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(наличие (отсутствие) признаков затопления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земельного участка грунтовыми водами (загрязнения нефтепродуктами)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Прилагаемые материалы:__________________________________________________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(фото-, видео- материалы)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Подпись лица, проводившего осмотр: 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Должность, подписи иных лиц, участвующих в проведении осмотра 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 актом ознакомлен(-а), копию акта со всеми приложениями получил(-а):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 физического лица, его уполномоченного представителя)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 20 ___ года                       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(подпись)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 4</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Форма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бланке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Справка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Настоящим администрация Безымянского муниципального образования подтверждает, что 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(фамилия, имя, отчество, паспортные данные, адрес регистрации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предоставлено право на налоговую льготу по уплате земельного налога за _________ год в бюджет Безымянского муниципального образования Энгельсского муниципального района Саратовской области в отношении земельного участка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площадью ________ кв. метров, из земель 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lastRenderedPageBreak/>
        <w:t>категория земель</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 кадастровым номером 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разрешенным использованием 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 местоположением: 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принадлежащего на ___________________________________________________________,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вид права на земельный участок</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основании подпункта ________ Решения Совета депутатов Безымянского муниципального образования от 29 ноября 2013 года № 022/04-03 "О земельном налоге".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Глава Безымянского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муниципального образования ________________/__________________________________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подпись                                   фамилия, инициалы</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М.П.</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Приложение 5</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Форма</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 бланке администрации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Безымянского муниципального образования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(ФИО/наименование заявителя)</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(адрес/местонахождение)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Уведомление</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об отказе в предоставлении муниципальной услуги</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Сообщаю, что Вам отказано в предоставлении льготы по уплате земельного налога по следующему (-им) основанию (-ям), предусмотренному (-ым) пунктом 2.8 административного регламента администрации Безымянского муниципального образования по предоставлению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_________________ № 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0"/>
        <w:gridCol w:w="6944"/>
        <w:gridCol w:w="1811"/>
      </w:tblGrid>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п/п</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Перечень оснований для отказа в предоставлении муниципальной услуги</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Наличие оснований (отмечается знаком V)</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1.</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ответ на межведомственный запрос свидетельствует об отсутствии документа и (или) информации, необходимых для предоставления муниципальной услуги</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2.</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в представленных документах присутствуют недостоверные сведения</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lastRenderedPageBreak/>
              <w:t>3.</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заявление не соответствует требованиям, предусмотренным пунктом 1.3 настоящего административного регламента</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r w:rsidR="00325C50" w:rsidRPr="00325C50" w:rsidTr="00325C50">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4.</w:t>
            </w:r>
          </w:p>
        </w:tc>
        <w:tc>
          <w:tcPr>
            <w:tcW w:w="0" w:type="auto"/>
            <w:shd w:val="clear" w:color="auto" w:fill="FFFFFF"/>
            <w:vAlign w:val="center"/>
            <w:hideMark/>
          </w:tcPr>
          <w:p w:rsidR="00325C50" w:rsidRPr="00325C50" w:rsidRDefault="00325C50" w:rsidP="00325C50">
            <w:pPr>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(с указанием нормы правового акта)</w:t>
            </w:r>
          </w:p>
        </w:tc>
        <w:tc>
          <w:tcPr>
            <w:tcW w:w="0" w:type="auto"/>
            <w:shd w:val="clear" w:color="auto" w:fill="FFFFFF"/>
            <w:vAlign w:val="center"/>
            <w:hideMark/>
          </w:tcPr>
          <w:p w:rsidR="00325C50" w:rsidRPr="00325C50" w:rsidRDefault="00325C50" w:rsidP="00325C50">
            <w:pPr>
              <w:spacing w:after="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 </w:t>
            </w:r>
          </w:p>
        </w:tc>
      </w:tr>
    </w:tbl>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Глава Безымянского</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21"/>
          <w:szCs w:val="21"/>
          <w:lang w:eastAsia="ru-RU"/>
        </w:rPr>
        <w:t>муниципального образования                   ______________/_______________________</w:t>
      </w:r>
    </w:p>
    <w:p w:rsidR="00325C50" w:rsidRPr="00325C50" w:rsidRDefault="00325C50" w:rsidP="00325C50">
      <w:pPr>
        <w:shd w:val="clear" w:color="auto" w:fill="FFFFFF"/>
        <w:spacing w:after="150" w:line="240" w:lineRule="auto"/>
        <w:rPr>
          <w:rFonts w:ascii="Arial" w:eastAsia="Times New Roman" w:hAnsi="Arial" w:cs="Arial"/>
          <w:color w:val="333333"/>
          <w:sz w:val="21"/>
          <w:szCs w:val="21"/>
          <w:lang w:eastAsia="ru-RU"/>
        </w:rPr>
      </w:pPr>
      <w:r w:rsidRPr="00325C50">
        <w:rPr>
          <w:rFonts w:ascii="Arial" w:eastAsia="Times New Roman" w:hAnsi="Arial" w:cs="Arial"/>
          <w:color w:val="333333"/>
          <w:sz w:val="16"/>
          <w:szCs w:val="16"/>
          <w:vertAlign w:val="superscript"/>
          <w:lang w:eastAsia="ru-RU"/>
        </w:rPr>
        <w:t>Подпись                   фамилия, инициалы</w:t>
      </w:r>
    </w:p>
    <w:p w:rsidR="00415A9E" w:rsidRPr="00325C50" w:rsidRDefault="00415A9E" w:rsidP="00325C50">
      <w:bookmarkStart w:id="0" w:name="_GoBack"/>
      <w:bookmarkEnd w:id="0"/>
    </w:p>
    <w:sectPr w:rsidR="00415A9E" w:rsidRPr="00325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42D"/>
    <w:multiLevelType w:val="multilevel"/>
    <w:tmpl w:val="BDB6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E16D0"/>
    <w:multiLevelType w:val="multilevel"/>
    <w:tmpl w:val="AC0A7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9E346C"/>
    <w:multiLevelType w:val="multilevel"/>
    <w:tmpl w:val="C6DC9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45CE1"/>
    <w:multiLevelType w:val="multilevel"/>
    <w:tmpl w:val="D0FCD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3C2A88"/>
    <w:multiLevelType w:val="multilevel"/>
    <w:tmpl w:val="B4640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26DE1"/>
    <w:multiLevelType w:val="multilevel"/>
    <w:tmpl w:val="4CC81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325C50"/>
    <w:rsid w:val="00325D58"/>
    <w:rsid w:val="003747E1"/>
    <w:rsid w:val="003A477B"/>
    <w:rsid w:val="003B756B"/>
    <w:rsid w:val="0041036D"/>
    <w:rsid w:val="00415A9E"/>
    <w:rsid w:val="004F0C8D"/>
    <w:rsid w:val="0051108A"/>
    <w:rsid w:val="005641B2"/>
    <w:rsid w:val="00572E29"/>
    <w:rsid w:val="00584F35"/>
    <w:rsid w:val="006004D4"/>
    <w:rsid w:val="00627693"/>
    <w:rsid w:val="006C0A13"/>
    <w:rsid w:val="007A19E5"/>
    <w:rsid w:val="007C14C7"/>
    <w:rsid w:val="007F4B3C"/>
    <w:rsid w:val="00846000"/>
    <w:rsid w:val="00933ACF"/>
    <w:rsid w:val="009C7D06"/>
    <w:rsid w:val="00A26DB4"/>
    <w:rsid w:val="00AD49D5"/>
    <w:rsid w:val="00B92392"/>
    <w:rsid w:val="00BC0B80"/>
    <w:rsid w:val="00BE2CED"/>
    <w:rsid w:val="00C16BC7"/>
    <w:rsid w:val="00C97B48"/>
    <w:rsid w:val="00E11C9A"/>
    <w:rsid w:val="00E16EB8"/>
    <w:rsid w:val="00E23CD2"/>
    <w:rsid w:val="00E46EBD"/>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pravaktadminkrasnmo/28599-postanovlenie-445-ot-25-08-2015-goda-o-vnesenii-izmenenij-v-postanovlenie-krasnoyarskoj-selskoj-administratsii-ot-22-06-2012-goda-105-ob-utverzhdenii-administrativnogo-reglamenta-predostavleniya-munitsipalnoj-uslugi-po-vydache-spravki-o-predostavlyaemoj-l"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11299</Words>
  <Characters>64405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2024-05-13T01:35:00Z</dcterms:created>
  <dcterms:modified xsi:type="dcterms:W3CDTF">2024-05-13T02:06:00Z</dcterms:modified>
</cp:coreProperties>
</file>