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F55" w:rsidRPr="00C65F55" w:rsidRDefault="00C65F55" w:rsidP="00C65F55">
      <w:pPr>
        <w:shd w:val="clear" w:color="auto" w:fill="FFFFFF"/>
        <w:spacing w:after="150" w:line="240" w:lineRule="auto"/>
        <w:jc w:val="right"/>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ПРОЕКТ</w:t>
      </w:r>
    </w:p>
    <w:p w:rsidR="00C65F55" w:rsidRPr="00C65F55" w:rsidRDefault="00C65F55" w:rsidP="00C65F55">
      <w:pPr>
        <w:shd w:val="clear" w:color="auto" w:fill="FFFFFF"/>
        <w:spacing w:after="150" w:line="240" w:lineRule="auto"/>
        <w:jc w:val="center"/>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БЕЗЫМЯНСКОЕ МУНИЦИПАЛЬНОЕ ОБРАЗОВАНИЕ</w:t>
      </w:r>
    </w:p>
    <w:p w:rsidR="00C65F55" w:rsidRPr="00C65F55" w:rsidRDefault="00C65F55" w:rsidP="00C65F55">
      <w:pPr>
        <w:shd w:val="clear" w:color="auto" w:fill="FFFFFF"/>
        <w:spacing w:after="150" w:line="240" w:lineRule="auto"/>
        <w:jc w:val="center"/>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ЭНГЕЛЬССКОГО МУНИЦИПАЛЬНОГО РАЙОНА САРАТОВСКОЙ ОБЛАСТИ</w:t>
      </w:r>
    </w:p>
    <w:p w:rsidR="00C65F55" w:rsidRPr="00C65F55" w:rsidRDefault="00C65F55" w:rsidP="00C65F55">
      <w:pPr>
        <w:shd w:val="clear" w:color="auto" w:fill="FFFFFF"/>
        <w:spacing w:after="150" w:line="240" w:lineRule="auto"/>
        <w:jc w:val="center"/>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АДМИНИСТРАЦИЯ БЕЗЫМЯНСКОГО МУНИЦИПАЛЬНОГО ОБРАЗОВАНИЯ</w:t>
      </w:r>
    </w:p>
    <w:p w:rsidR="00C65F55" w:rsidRPr="00C65F55" w:rsidRDefault="00C65F55" w:rsidP="00C65F55">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C65F55">
        <w:rPr>
          <w:rFonts w:ascii="Arial" w:eastAsia="Times New Roman" w:hAnsi="Arial" w:cs="Arial"/>
          <w:b/>
          <w:bCs/>
          <w:color w:val="333333"/>
          <w:kern w:val="36"/>
          <w:sz w:val="41"/>
          <w:szCs w:val="41"/>
          <w:lang w:eastAsia="ru-RU"/>
        </w:rPr>
        <w:t>ПОСТАНОВЛЕНИЕ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            09.2019                                                                                                         №                   </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с. Безымянное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решением Совета депутатов Безымянского муниципального образования от 27.04.2018 № 251/75-03 «Об утверждении Положения о муниципальном контроле за сохранностью автомобильных дорог местного значения», администрация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Постановляет:</w:t>
      </w:r>
    </w:p>
    <w:p w:rsidR="00C65F55" w:rsidRPr="00C65F55" w:rsidRDefault="00C65F55" w:rsidP="00C65F5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(приложение).</w:t>
      </w:r>
    </w:p>
    <w:p w:rsidR="00C65F55" w:rsidRPr="00C65F55" w:rsidRDefault="00C65F55" w:rsidP="00C65F5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C65F55" w:rsidRPr="00C65F55" w:rsidRDefault="00C65F55" w:rsidP="00C65F5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Проект внесен:</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Общим отделом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Приложение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от ___________ № ____</w:t>
      </w:r>
    </w:p>
    <w:p w:rsidR="00C65F55" w:rsidRPr="00C65F55" w:rsidRDefault="00C65F55" w:rsidP="00C65F55">
      <w:pPr>
        <w:shd w:val="clear" w:color="auto" w:fill="FFFFFF"/>
        <w:spacing w:after="150" w:line="240" w:lineRule="auto"/>
        <w:jc w:val="center"/>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Административный регламент</w:t>
      </w:r>
    </w:p>
    <w:p w:rsidR="00C65F55" w:rsidRPr="00C65F55" w:rsidRDefault="00C65F55" w:rsidP="00C65F55">
      <w:pPr>
        <w:shd w:val="clear" w:color="auto" w:fill="FFFFFF"/>
        <w:spacing w:after="150" w:line="240" w:lineRule="auto"/>
        <w:jc w:val="center"/>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C65F55" w:rsidRPr="00C65F55" w:rsidRDefault="00C65F55" w:rsidP="00C65F5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lastRenderedPageBreak/>
        <w:t>Общие положения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муниципальной функции.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Настоящий регламент также определяет порядок взаимодействия между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с физическими и юридическими лицами, органами государственной власти, иными органами местного самоуправления, учреждениями, организациями.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1.2.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населенных пунктов Безымянского муниципального образования является администрация Безымянского муниципального образования (далее - орган муниципального контроля) в лице уполномоченного должностного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1.3. Нормативные правовые акты, регулирующие исполнение муниципальной функции: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Федеральный закон от 6 октября 2003 г. № 131-ФЗ "Об общих принципах организации местного самоуправления в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Федеральный закон от 2 мая 2006 г. № 59-ФЗ "О порядке рассмотрения обращений граждан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Федеральный закон от 10.12.1995г. № 196-ФЗ «О безопасности дорожного движения»;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-постановление Правительства Российской Федерации от 16.11.2009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 № 141);</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решение Совета депутатов Безымянского муниципального образования от 27.04.2018 № 251/75-03 «Об утверждении Положения о муниципальном контроле за сохранностью автомобильных дорог местного значения»;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Кодекс Российской Федерации об административных правонарушениях от 30 декабря 2001 г. № 195-ФЗ;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Закон Саратовской области от 29 июля 2009 года № 104-ЗСО "Об административных правонарушениях на территории Саратовской области".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1.4. Предметом муниципального контроля является проверка соблюдения юридическими и физическими лицами, индивидуальными предпринимателями обязательных требований, </w:t>
      </w:r>
      <w:r w:rsidRPr="00C65F55">
        <w:rPr>
          <w:rFonts w:ascii="Arial" w:eastAsia="Times New Roman" w:hAnsi="Arial" w:cs="Arial"/>
          <w:color w:val="333333"/>
          <w:sz w:val="21"/>
          <w:szCs w:val="21"/>
          <w:lang w:eastAsia="ru-RU"/>
        </w:rPr>
        <w:lastRenderedPageBreak/>
        <w:t>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 (далее - обязательные требования):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использовании полос отвода и придорожных полос, автомобильных дорог местного значения;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проведении работ по содержанию и ремонту автомобильных дорог местного значения и осуществлении иной дорожной деятельности;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присоединении объектов дорожного сервиса, а также объектов другого функционального назначения к автомобильным дорогам местного значения;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прокладке, переносе и переустройстве инженерных коммуникаций в границах полос отвода и придорожных полос, автомобильных дорог;</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строительстве, реконструкции,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использовании автомобильных дорог пользователями автомобильных дорог;</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 соблюдении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1.5. Должностные лица, осуществляющие муниципальный контроль, имеют право:</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взаимодействовать с органами прокуратуры, органами внутренних дел, другими органами государственной власти и органами местного самоуправления, экспертными организациями;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осуществлять мониторинг качества дорожных работ и сохранности автомобильных дорог местного значения, расположенных в границах населенных пунктов Безымянского муниципального образования, предназначенных для осуществления дорожной деятельности;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беспрепятственно при предъявлении служебного удостоверения и копии распоряжения главы Безымянского муниципального образования (далее – глава муниципального образования) о назначении проверки (далее - распоряжение) производить осмотр состояния автомобильных дорог местного значения, расположенных в границах населенных пунктов муниципального образования, предназначенных для осуществления дорожной деятельности, на которых осуществляют свою деятельность юридические лица и индивидуальные предприниматели;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а также индивидуальных предпринимателей информацию и документы, необходимые для проверки соблюдения обязательных требований;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привлекать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выдавать предостережения о недопустимости нарушения обязательных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муниципальных правовых актов и уведомить об этом в установленный в таком предостережении срок должностное лицо, осуществляющее муниципальный контроль</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осуществлять иные права, предусмотренные действующим законодательством Российской Федерации и муниципальными правовыми актами;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1.6. Должностные лица, осуществляющие муниципальный контроль, обязаны: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 выявлению и пресечению нарушений обязательных требований;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и физического лица, индивидуального предпринимателя, в отношении которых осуществляется муниципальный контроль;</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проводить проверку на основании распоряжения в соответствии с ее назначением;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 копии документа о согласовании проведения проверки с органом прокуратуры;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с результатами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и физического лица, индивидуального предпринимателя, его уполномоченного представителя ознакомить их с положениями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соблюдать сроки проведения проверки, установленные Федеральным законом № 294-ФЗ и Регламентом;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осуществлять запись о проведенной проверке в журнале учета проверок юридических лиц, индивидуальных предпринимателей.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w:t>
      </w:r>
      <w:r w:rsidRPr="00C65F55">
        <w:rPr>
          <w:rFonts w:ascii="Arial" w:eastAsia="Times New Roman" w:hAnsi="Arial" w:cs="Arial"/>
          <w:color w:val="333333"/>
          <w:sz w:val="21"/>
          <w:szCs w:val="21"/>
          <w:lang w:eastAsia="ru-RU"/>
        </w:rPr>
        <w:lastRenderedPageBreak/>
        <w:t>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выдавать предписания юридическим и физическим лицам, индивидуальным предпринимателям об устранении выявленных нарушений;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Полномочиями по составлению протоколов наделены следующие должностные лица администрации: руководитель аппарата администрации, главный специалист по жилищно-коммунальному хозяйству администрации, наделенные правом осуществления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Должностным лицам, осуществляющим муниципальный контроль, запрещено проведение в 2019-2020 годах плановых проверок в отношении субъектов малого предпринимательства в случаях, установленных статьей 26.2 Федерального закона № 294-ФЗ.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1.7. Юридические и физические лица, а также индивидуальные предприниматели, в отношении которых осуществляется муниципальный контроль, вправе: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 294-ФЗ;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w:t>
      </w:r>
      <w:r w:rsidRPr="00C65F55">
        <w:rPr>
          <w:rFonts w:ascii="Arial" w:eastAsia="Times New Roman" w:hAnsi="Arial" w:cs="Arial"/>
          <w:color w:val="333333"/>
          <w:sz w:val="21"/>
          <w:szCs w:val="21"/>
          <w:lang w:eastAsia="ru-RU"/>
        </w:rPr>
        <w:lastRenderedPageBreak/>
        <w:t>государственным органам или органам местного самоуправления организаций, в орган муниципального контроля по собственной инициативе.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Юридические и физические лица, а также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документах, представленных проверяемым физическим, юридическим лицом, индивидуальным предпринимателем, либо несоответствие сведений, содержащихся в этих документах, сведениям, содержащимся в имеющихся у органа муниципального контроля документах, полученным органом муниципального контроля в ходе осуществления муниципального контроля, информация об этом направляется проверяемому юридическому лицу, индивидуальному предпринимателю, физическому лицу с требованием представить пояснения в письменной форме. Проверяемое физическое,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настоящем абзаце сведений, вправе представить дополнительно документы, подтверждающие достоверность ранее представленных документов в орган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1.8. Юридические и физические лица, а также индивидуальные предприниматели обязаны: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предоставлять уполномоченным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здания, строения, сооружения, помещения, к используемым юридическими и физическими лицами, индивидуальными предпринимателями оборудованию и подобным объектам;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нарушений либо отсутствия нарушений обязательных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Результаты проверки оформляются актом проверки по форме, утвержденной приказом Министерства экономического развития Российской Федерации от 30 апреля 2009 г. № 141.</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1.10. В отношении физических лиц проводятся внеплановые проверки в форме документарной проверки и (или) выездной проверки.</w:t>
      </w:r>
    </w:p>
    <w:p w:rsidR="00C65F55" w:rsidRPr="00C65F55" w:rsidRDefault="00C65F55" w:rsidP="00C65F5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Требования к порядку исполнения муниципальной функции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Почтовый адрес для направления документов и обращений: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Электронная почта - </w:t>
      </w:r>
      <w:hyperlink r:id="rId5" w:history="1">
        <w:r w:rsidRPr="00C65F55">
          <w:rPr>
            <w:rFonts w:ascii="Arial" w:eastAsia="Times New Roman" w:hAnsi="Arial" w:cs="Arial"/>
            <w:color w:val="0088CC"/>
            <w:sz w:val="21"/>
            <w:szCs w:val="21"/>
            <w:u w:val="single"/>
            <w:lang w:eastAsia="ru-RU"/>
          </w:rPr>
          <w:t>bezemjanskoemo@mail.ru.</w:t>
        </w:r>
      </w:hyperlink>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Справочный телефон органа муниципального контроля: 8(8453)772230; факс: 8(8453)772170</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График работы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понедельник - пятница - с 8.30 до 16.30;</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перерыв с 12.00 до 13.00;</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выходные дни - суббота, воскресенье.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2.2. Информация об исполнении муниципальной функции размещается на официальном сайте администрации Энгельсского муниципального района на странице Безымянского муниципального образования по адресу: www.engels-city.ru/ 2009-10-27-11-50-22 и на стендах в здании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Рекомендуемое время телефонного разговора - не более 10 минут, личного устного информирования - не более 15 минут.</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2.6.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Тексты материалов должны быть напечатаны без исправлений, наиболее важная информация выделяется жирным шрифтом.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2.7. Исполнение муниципальной функции осуществляется на бесплатной основе.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2.8. Срок исполнения муниципальной функции соответствует срокам проведения проверки (плановой, внеплановой) и не может превышать 20 рабочих дней.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В случаях, предусмотренных Федеральным законом № 294-ФЗ,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 не более чем на 50 часов, микропредприятий - не более чем на 15 часов.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зданиях, строениях, сооружениях, помещениях, на иных объектах субъекта малого предпринимательства.</w:t>
      </w:r>
    </w:p>
    <w:p w:rsidR="00C65F55" w:rsidRPr="00C65F55" w:rsidRDefault="00C65F55" w:rsidP="00C65F5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3.1. Осуществление муниципальной функции включает в себя следующие административные процедуры: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планирование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подготовку к проведению 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проведение 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проведение внеплановых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подготовку документов по результатам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3.2. Планирование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3.2.1. Планирование проверок включает в себя: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 и его согласование главой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направление проекта Плана в органы прокуратуры;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утверждение Плана главой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направление в органы прокуратуры утвержденного Плана.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3.2.2. Основанием для включения плановой проверки в План является истечение трех лет со дня: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государственной регистрации юридического лица, индивидуального предпринимателя;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3.2.3. Срок исполнения административной процедуры по планированию проверок составляет:</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 до 15 августа года, предшествующего году проведения плановых проверок, специалист органа муниципального контроля, ответственный за подготовку Плана (далее - специалист, ответственный за подготовку Плана), разрабатывает проект Плана на следующий год и представляет его на рассмотрение главе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 разработке Плана на 2019-2020 годы специалист, ответственный за подготовку Плана,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представлении в отношении включаемого в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до 1 сентября года, предшествующего году проведения плановых проверок, специалист, ответственный за подготовку Плана, направляет проект Плана в органы прокуратуры;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до 15 октября года, предшествующего году проведения плановых проверок, специалист, ответственный за подготовку Плана, рассмотрев предложения прокуратуры, представляет их на согласование главе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 течение трех дней глава муниципального образования утверждает План;</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до 1 ноября года, предшествующего году проведения плановых проверок, специалист, ответственный за подготовку Плана, направляет План в органы прокуратуры и не позднее 30 декабря года, предшествующего году проведения плановых проверок, - в отдел по работе с населением и делопроизводства администрации муниципального образования для его размещения на официальном сайте администрации Энгельсского района на странице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3.2.4. Результат выполнения административной процедуры фиксируется путем размещения Плана на официальном сайте администрации Энгельсского района на странице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 Подготовка к проведению плановой проверки включает в себя: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издание распоряжения;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3.3.2. Распоряжение готовится должностным лицом органа муниципального контроля, ответственным за его подготовку, по форме, утвержденной приказом Министерства экономического развития Российской Федерации от 30 апреля 2009 г. № 141.</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3.3.4. Должностное лицо органа муниципального контроля, ответственное за подготовку распоряжения, не позднее, чем за пять рабочих дней до наступления срока для проведения проверки, подготавливает распоряжение и передает его на подпись главе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3.3.5. Глава муниципального образования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3.3.6. Должностное лицо органа муниципального контроля, ответственное за подготовку распоряжения, в течение одного рабочего дня заверяет печатью органа муниципального </w:t>
      </w:r>
      <w:r w:rsidRPr="00C65F55">
        <w:rPr>
          <w:rFonts w:ascii="Arial" w:eastAsia="Times New Roman" w:hAnsi="Arial" w:cs="Arial"/>
          <w:color w:val="333333"/>
          <w:sz w:val="21"/>
          <w:szCs w:val="21"/>
          <w:lang w:eastAsia="ru-RU"/>
        </w:rPr>
        <w:lastRenderedPageBreak/>
        <w:t>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или иным доступным способом не позднее, чем за три рабочих дня до начала ее проведения. Хранение оригинала распоряжения осуществляется специалистом отдела правовой и кадровой работы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Дело о проведении проверки формирует, ведет и хранит специалист органа муниципального контроля, осуществляющий муниципальный контроль.</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3.3.8. Результатом выполнения административной процедуры является реестр почтовых отправлений, который хранится в делопроизводстве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 Проведение 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пунктом 3.3.6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При этом руководителем при проведении плановой проверки, на которого возлагается ответственность за проведение плановой проверки, является должностное лицо, указанное первым в распоряжении.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3.4.3. Проверка проводится в сроки, указанные в распоряжении.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3.4.4. Плановая проверка проводится в форме документарной проверки и (или) выездной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w:t>
      </w:r>
      <w:r w:rsidRPr="00C65F55">
        <w:rPr>
          <w:rFonts w:ascii="Arial" w:eastAsia="Times New Roman" w:hAnsi="Arial" w:cs="Arial"/>
          <w:color w:val="333333"/>
          <w:sz w:val="21"/>
          <w:szCs w:val="21"/>
          <w:lang w:eastAsia="ru-RU"/>
        </w:rPr>
        <w:lastRenderedPageBreak/>
        <w:t>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3.4.14. Проверка (документарная и (или) выездная) проводится в сроки, указанные в пункте 2.4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3.4.15. Критерием для принятия решения о проведении выездной проверки является наличие условий, указанных в пункте 3.4.12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3.4.16. По результатам проверки уполномоченные лица фиксируют в акте проверки факты, выводы и предложения.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 Проведение внеплановых проверок.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3.5.1. Основанием для начала административной процедуры является: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3.5.2. Организация проведения внеплановой проверки осуществляется в порядке, установленном Федеральным законом № 294-ФЗ.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3.5.3. Должностное лицо органа муниципального контроля готовит проект распоряжения и представляет его на подпись главе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передает уполномоченному лицу.</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форме, утвержденной приказом Министерства экономического развития Российской Федерации от 30 апреля 2009 г. № 141, с приложением копии распоряжения и документов, которые содержат сведения, послужившие основанием ее проведения.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подпункте 2 пункта 3.5.1 Регламента, юридическое лицо, физическое лицо, индивидуальный предприниматель уведомляется уполномоченным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физического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физическим лицом, индивидуальным предпринимателем.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порядке, установленном Федеральным законом № 294-ФЗ.</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пунктами 3.4.5-3.4.16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сведения из единого государственного реестра юридических лиц;</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3.6.3.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копия устава;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копия приказа о назначении лиц, ответственных за проведение ремонтных и восстановительных работ;</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копия договора подряда на восстановление территории;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акт на скрытые работы;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акт выполненных работ;</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акт сдачи дороги (тротуара) в эксплуатацию;</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журнал обхода коммуникаций;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график обходов коммуникаций.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3.6.4. 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3.6.6.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 Подготовка документов по результатам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Основанием административной процедуры является окончание проведения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3.7.1. По результатам проведенной проверки уполномоченными лицами составляется акт согласно Типовой форме, утвержденной приказом Министерства экономического развития Российской Федерации от 30 апреля 2009 г. № 141, и в случае выявления при проведении проверки нарушений обязательных требований - предписание об устранении выявленных нарушений, форма которого приводится в приложении к Регламенту.</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физического лица, предписание об устранении выявленных нарушений и иные связанные с результатами проверки документы или их копии.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xml:space="preserve">3.7.2.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w:t>
      </w:r>
      <w:r w:rsidRPr="00C65F55">
        <w:rPr>
          <w:rFonts w:ascii="Arial" w:eastAsia="Times New Roman" w:hAnsi="Arial" w:cs="Arial"/>
          <w:color w:val="333333"/>
          <w:sz w:val="21"/>
          <w:szCs w:val="21"/>
          <w:lang w:eastAsia="ru-RU"/>
        </w:rPr>
        <w:lastRenderedPageBreak/>
        <w:t>заказным почтовым отправлением с уведомлением о вручении, которое приобщается к экземпляру акта проверки, хранящегося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3.7.5.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3.7.6. Результатом исполнения административной процедуры является: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составление протоколов об административных правонарушениях в отношении граждан, должностных и юридических лиц, допустивших нарушения.</w:t>
      </w:r>
    </w:p>
    <w:p w:rsidR="00C65F55" w:rsidRPr="00C65F55" w:rsidRDefault="00C65F55" w:rsidP="00C65F5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и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C65F55" w:rsidRPr="00C65F55" w:rsidRDefault="00C65F55" w:rsidP="00C65F5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5F55">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5.1. Юридическое и физическое лицо, а также индивидуальный предприниматель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5.3. Решения и действия (бездействие), принятые (осуществляемые) должностными лицами органа муниципального контроля, могут быть обжалованы:</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главе Безымянского муниципального образования по адресу: 413143, Саратовская область, Энгельсский район, с. Безымянное, ул. Чкалова, д. 11, , телефоны 8(8453) 772236.</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в иные органы в соответствии с законодательством Российской Федерации.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5.5. В жалобе в обязательном порядке указываются наименование органа, в который направляется жалоба, а также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В подтверждение доводов к жалобе могут прилагаться документы и материалы либо их копии.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5.6. Жалоба рассматривается в течение 30 дней со дня ее регистрации.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исключительных случаях, а также в случае направления запроса об истребовании дополнительных материалов,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 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заявитель уведомляется.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5.8. По результатам рассмотрения жалобы должностное лицо, ответственное за рассмотрение жалобы, направляет заявителю письменный ответ.</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5.9. Результатом досудебного (внесудебного) обжалования является ответ на жалобу, направленный заявителю в установленный Регламентом срок.</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5.10. Случаи, в которых должностные лица, уполномоченные на рассмотрение жалобы, отказывают в ее удовлетворении: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изложенные в жалобе доводы не соответствуют нормам действующего законодательства;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жалоба подана лицом, не являющимся субъектом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 </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Приложение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Форма предписания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Предписание</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об устранении выявленных нарушений</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физического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lastRenderedPageBreak/>
        <w:t>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наименование и адрес проверяемого</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юридического лица, индивидуального</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предпринимателя; адрес физического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соответствии с ___________________________________________________________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(наименование и реквизиты распоряжения о проведении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_____________________________________________________________________________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_____________________________________________________________________________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(наименование проверяемого юридического лица, индивидуального предпринимателя, физического лица)</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проведена выездная/документарная проверка ________________________________________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(указать предмет проверки)</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В ходе проверки выявлены следующие нарушения: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что подтверждается актом проверки от «___»________________.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На основании изложенного предписываю:</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Устранить перечисленные нарушения до ______________.</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Должностное лицо</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отдела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органа муниципального контроля,</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проводившего проверку</w:t>
      </w:r>
    </w:p>
    <w:p w:rsidR="00C65F55" w:rsidRPr="00C65F55" w:rsidRDefault="00C65F55" w:rsidP="00C65F55">
      <w:pPr>
        <w:shd w:val="clear" w:color="auto" w:fill="FFFFFF"/>
        <w:spacing w:after="150" w:line="240" w:lineRule="auto"/>
        <w:rPr>
          <w:rFonts w:ascii="Arial" w:eastAsia="Times New Roman" w:hAnsi="Arial" w:cs="Arial"/>
          <w:color w:val="333333"/>
          <w:sz w:val="21"/>
          <w:szCs w:val="21"/>
          <w:lang w:eastAsia="ru-RU"/>
        </w:rPr>
      </w:pPr>
      <w:r w:rsidRPr="00C65F55">
        <w:rPr>
          <w:rFonts w:ascii="Arial" w:eastAsia="Times New Roman" w:hAnsi="Arial" w:cs="Arial"/>
          <w:color w:val="333333"/>
          <w:sz w:val="21"/>
          <w:szCs w:val="21"/>
          <w:lang w:eastAsia="ru-RU"/>
        </w:rPr>
        <w:t>(указывается должность, ФИО, подпись должностного лица)</w:t>
      </w:r>
    </w:p>
    <w:p w:rsidR="00415A9E" w:rsidRPr="00C65F55" w:rsidRDefault="00415A9E" w:rsidP="00C65F55">
      <w:bookmarkStart w:id="0" w:name="_GoBack"/>
      <w:bookmarkEnd w:id="0"/>
    </w:p>
    <w:sectPr w:rsidR="00415A9E" w:rsidRPr="00C6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60F0"/>
    <w:multiLevelType w:val="multilevel"/>
    <w:tmpl w:val="65F87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90C26"/>
    <w:multiLevelType w:val="multilevel"/>
    <w:tmpl w:val="994C8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84D20"/>
    <w:multiLevelType w:val="multilevel"/>
    <w:tmpl w:val="0252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D6D0E"/>
    <w:multiLevelType w:val="multilevel"/>
    <w:tmpl w:val="F88A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5A0A05"/>
    <w:multiLevelType w:val="multilevel"/>
    <w:tmpl w:val="3AC86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6303C1"/>
    <w:multiLevelType w:val="multilevel"/>
    <w:tmpl w:val="66B83F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2F4B5C"/>
    <w:rsid w:val="00325C50"/>
    <w:rsid w:val="00325D58"/>
    <w:rsid w:val="003747E1"/>
    <w:rsid w:val="003821D4"/>
    <w:rsid w:val="003A477B"/>
    <w:rsid w:val="003B756B"/>
    <w:rsid w:val="003C58CD"/>
    <w:rsid w:val="0041036D"/>
    <w:rsid w:val="00415A9E"/>
    <w:rsid w:val="00440D1B"/>
    <w:rsid w:val="004F0C8D"/>
    <w:rsid w:val="0051108A"/>
    <w:rsid w:val="005641B2"/>
    <w:rsid w:val="00572E29"/>
    <w:rsid w:val="00584F35"/>
    <w:rsid w:val="005A01A2"/>
    <w:rsid w:val="005C0E87"/>
    <w:rsid w:val="006004D4"/>
    <w:rsid w:val="00620AA6"/>
    <w:rsid w:val="00627693"/>
    <w:rsid w:val="0066487E"/>
    <w:rsid w:val="006C0A13"/>
    <w:rsid w:val="007100E6"/>
    <w:rsid w:val="007A19E5"/>
    <w:rsid w:val="007C14C7"/>
    <w:rsid w:val="007F4B3C"/>
    <w:rsid w:val="00846000"/>
    <w:rsid w:val="00851149"/>
    <w:rsid w:val="008B417B"/>
    <w:rsid w:val="00921166"/>
    <w:rsid w:val="00933ACF"/>
    <w:rsid w:val="009C79D8"/>
    <w:rsid w:val="009C7D06"/>
    <w:rsid w:val="00A26DB4"/>
    <w:rsid w:val="00AD49D5"/>
    <w:rsid w:val="00B92392"/>
    <w:rsid w:val="00BA1EBA"/>
    <w:rsid w:val="00BC0B80"/>
    <w:rsid w:val="00BE2CED"/>
    <w:rsid w:val="00C16BC7"/>
    <w:rsid w:val="00C65F55"/>
    <w:rsid w:val="00C97B48"/>
    <w:rsid w:val="00D42CF7"/>
    <w:rsid w:val="00D85658"/>
    <w:rsid w:val="00DC486F"/>
    <w:rsid w:val="00DF59B1"/>
    <w:rsid w:val="00E11C9A"/>
    <w:rsid w:val="00E16EB8"/>
    <w:rsid w:val="00E23CD2"/>
    <w:rsid w:val="00E46EBD"/>
    <w:rsid w:val="00EC3C3A"/>
    <w:rsid w:val="00FA7EF7"/>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8380</Words>
  <Characters>47770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56</cp:revision>
  <dcterms:created xsi:type="dcterms:W3CDTF">2024-05-13T01:35:00Z</dcterms:created>
  <dcterms:modified xsi:type="dcterms:W3CDTF">2024-05-13T02:28:00Z</dcterms:modified>
</cp:coreProperties>
</file>