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45" w:rsidRPr="00031545" w:rsidRDefault="00031545" w:rsidP="00031545">
      <w:pPr>
        <w:shd w:val="clear" w:color="auto" w:fill="FFFFFF"/>
        <w:spacing w:before="150" w:after="150" w:line="336" w:lineRule="atLeast"/>
        <w:outlineLvl w:val="0"/>
        <w:rPr>
          <w:rFonts w:ascii="inherit" w:eastAsia="Times New Roman" w:hAnsi="inherit" w:cs="Arial"/>
          <w:b/>
          <w:bCs/>
          <w:color w:val="333333"/>
          <w:kern w:val="36"/>
          <w:sz w:val="36"/>
          <w:szCs w:val="36"/>
          <w:lang w:eastAsia="ru-RU"/>
        </w:rPr>
      </w:pPr>
      <w:r w:rsidRPr="00031545">
        <w:rPr>
          <w:rFonts w:ascii="inherit" w:eastAsia="Times New Roman" w:hAnsi="inherit" w:cs="Arial"/>
          <w:b/>
          <w:bCs/>
          <w:color w:val="333333"/>
          <w:kern w:val="36"/>
          <w:sz w:val="36"/>
          <w:szCs w:val="36"/>
          <w:lang w:eastAsia="ru-RU"/>
        </w:rPr>
        <w:t>Постановление Правительства России от 30 ноября 2019 г. N 1573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Правительство Российской Федерации постановляет:</w:t>
      </w:r>
    </w:p>
    <w:p w:rsidR="00031545" w:rsidRPr="00031545" w:rsidRDefault="00031545" w:rsidP="00031545">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Утвердить прилагаемые изменения,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утвержденную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15, ст. 2227; N 32, ст. 5083; N 52, ст. 8126; 2018, N 11, ст. 1629; N 32, ст. 5347; N 50, ст. 7758; 2019, N 7, ст. 631).</w:t>
      </w:r>
    </w:p>
    <w:p w:rsidR="00031545" w:rsidRPr="00031545" w:rsidRDefault="00031545" w:rsidP="00031545">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Признать утратившими силу акты и отдельные положения актов Правительства Российской Федерации по перечню согласно приложению.</w:t>
      </w:r>
    </w:p>
    <w:p w:rsidR="00031545" w:rsidRPr="00031545" w:rsidRDefault="00031545" w:rsidP="00031545">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Настоящее постановление вступает в силу с 1 января 2020 г.</w:t>
      </w:r>
    </w:p>
    <w:tbl>
      <w:tblPr>
        <w:tblW w:w="0" w:type="auto"/>
        <w:tblCellMar>
          <w:top w:w="15" w:type="dxa"/>
          <w:left w:w="15" w:type="dxa"/>
          <w:bottom w:w="15" w:type="dxa"/>
          <w:right w:w="15" w:type="dxa"/>
        </w:tblCellMar>
        <w:tblLook w:val="04A0" w:firstRow="1" w:lastRow="0" w:firstColumn="1" w:lastColumn="0" w:noHBand="0" w:noVBand="1"/>
      </w:tblPr>
      <w:tblGrid>
        <w:gridCol w:w="3008"/>
        <w:gridCol w:w="1318"/>
      </w:tblGrid>
      <w:tr w:rsidR="00031545" w:rsidRPr="00031545" w:rsidTr="00031545">
        <w:tc>
          <w:tcPr>
            <w:tcW w:w="0" w:type="auto"/>
            <w:shd w:val="clear" w:color="auto" w:fill="auto"/>
            <w:vAlign w:val="center"/>
            <w:hideMark/>
          </w:tcPr>
          <w:p w:rsidR="00031545" w:rsidRPr="00031545" w:rsidRDefault="00031545" w:rsidP="00031545">
            <w:pPr>
              <w:spacing w:after="150" w:line="240" w:lineRule="auto"/>
              <w:rPr>
                <w:rFonts w:ascii="Times New Roman" w:eastAsia="Times New Roman" w:hAnsi="Times New Roman" w:cs="Times New Roman"/>
                <w:sz w:val="24"/>
                <w:szCs w:val="24"/>
                <w:lang w:eastAsia="ru-RU"/>
              </w:rPr>
            </w:pPr>
            <w:r w:rsidRPr="00031545">
              <w:rPr>
                <w:rFonts w:ascii="Times New Roman" w:eastAsia="Times New Roman" w:hAnsi="Times New Roman" w:cs="Times New Roman"/>
                <w:sz w:val="24"/>
                <w:szCs w:val="24"/>
                <w:lang w:eastAsia="ru-RU"/>
              </w:rPr>
              <w:t>Председатель Правительства</w:t>
            </w:r>
            <w:r w:rsidRPr="00031545">
              <w:rPr>
                <w:rFonts w:ascii="Times New Roman" w:eastAsia="Times New Roman" w:hAnsi="Times New Roman" w:cs="Times New Roman"/>
                <w:sz w:val="24"/>
                <w:szCs w:val="24"/>
                <w:lang w:eastAsia="ru-RU"/>
              </w:rPr>
              <w:br/>
              <w:t>Российской Федерации</w:t>
            </w:r>
          </w:p>
        </w:tc>
        <w:tc>
          <w:tcPr>
            <w:tcW w:w="0" w:type="auto"/>
            <w:shd w:val="clear" w:color="auto" w:fill="auto"/>
            <w:vAlign w:val="center"/>
            <w:hideMark/>
          </w:tcPr>
          <w:p w:rsidR="00031545" w:rsidRPr="00031545" w:rsidRDefault="00031545" w:rsidP="00031545">
            <w:pPr>
              <w:spacing w:after="150" w:line="240" w:lineRule="auto"/>
              <w:rPr>
                <w:rFonts w:ascii="Times New Roman" w:eastAsia="Times New Roman" w:hAnsi="Times New Roman" w:cs="Times New Roman"/>
                <w:sz w:val="24"/>
                <w:szCs w:val="24"/>
                <w:lang w:eastAsia="ru-RU"/>
              </w:rPr>
            </w:pPr>
            <w:r w:rsidRPr="00031545">
              <w:rPr>
                <w:rFonts w:ascii="Times New Roman" w:eastAsia="Times New Roman" w:hAnsi="Times New Roman" w:cs="Times New Roman"/>
                <w:sz w:val="24"/>
                <w:szCs w:val="24"/>
                <w:lang w:eastAsia="ru-RU"/>
              </w:rPr>
              <w:t>Д. Медведев</w:t>
            </w:r>
          </w:p>
        </w:tc>
      </w:tr>
    </w:tbl>
    <w:p w:rsidR="00031545" w:rsidRPr="00031545" w:rsidRDefault="00031545" w:rsidP="00031545">
      <w:pPr>
        <w:shd w:val="clear" w:color="auto" w:fill="FFFFFF"/>
        <w:spacing w:after="150" w:line="240" w:lineRule="auto"/>
        <w:jc w:val="right"/>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Утверждены</w:t>
      </w:r>
      <w:r w:rsidRPr="00031545">
        <w:rPr>
          <w:rFonts w:ascii="Arial" w:eastAsia="Times New Roman" w:hAnsi="Arial" w:cs="Arial"/>
          <w:color w:val="333333"/>
          <w:sz w:val="21"/>
          <w:szCs w:val="21"/>
          <w:lang w:eastAsia="ru-RU"/>
        </w:rPr>
        <w:br/>
        <w:t>постановлением Правительства</w:t>
      </w:r>
      <w:r w:rsidRPr="00031545">
        <w:rPr>
          <w:rFonts w:ascii="Arial" w:eastAsia="Times New Roman" w:hAnsi="Arial" w:cs="Arial"/>
          <w:color w:val="333333"/>
          <w:sz w:val="21"/>
          <w:szCs w:val="21"/>
          <w:lang w:eastAsia="ru-RU"/>
        </w:rPr>
        <w:br/>
        <w:t>Российской Федерации</w:t>
      </w:r>
      <w:r w:rsidRPr="00031545">
        <w:rPr>
          <w:rFonts w:ascii="Arial" w:eastAsia="Times New Roman" w:hAnsi="Arial" w:cs="Arial"/>
          <w:color w:val="333333"/>
          <w:sz w:val="21"/>
          <w:szCs w:val="21"/>
          <w:lang w:eastAsia="ru-RU"/>
        </w:rPr>
        <w:br/>
        <w:t>от 30 ноября 2019 г. N 1573</w:t>
      </w:r>
    </w:p>
    <w:p w:rsidR="00031545" w:rsidRPr="00031545" w:rsidRDefault="00031545" w:rsidP="00031545">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031545">
        <w:rPr>
          <w:rFonts w:ascii="inherit" w:eastAsia="Times New Roman" w:hAnsi="inherit" w:cs="Arial"/>
          <w:b/>
          <w:bCs/>
          <w:color w:val="333333"/>
          <w:kern w:val="36"/>
          <w:sz w:val="36"/>
          <w:szCs w:val="36"/>
          <w:lang w:eastAsia="ru-RU"/>
        </w:rPr>
        <w:t>Изменения,</w:t>
      </w:r>
      <w:r w:rsidRPr="00031545">
        <w:rPr>
          <w:rFonts w:ascii="inherit" w:eastAsia="Times New Roman" w:hAnsi="inherit" w:cs="Arial"/>
          <w:b/>
          <w:bCs/>
          <w:color w:val="333333"/>
          <w:kern w:val="36"/>
          <w:sz w:val="36"/>
          <w:szCs w:val="36"/>
          <w:lang w:eastAsia="ru-RU"/>
        </w:rPr>
        <w:br/>
        <w:t>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w:t>
      </w:r>
    </w:p>
    <w:p w:rsidR="00031545" w:rsidRPr="00031545" w:rsidRDefault="00031545" w:rsidP="00031545">
      <w:pPr>
        <w:numPr>
          <w:ilvl w:val="0"/>
          <w:numId w:val="2"/>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позиции, касающейся приложений к Государственной программе, паспорта Программы:</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абзацы седьмой и восьмой изложить в следующей редакции: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"приложение N 7 "Правила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приложение N 8 "Правила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абзац девятый исключить.</w:t>
      </w:r>
    </w:p>
    <w:p w:rsidR="00031545" w:rsidRPr="00031545" w:rsidRDefault="00031545" w:rsidP="00031545">
      <w:pPr>
        <w:numPr>
          <w:ilvl w:val="0"/>
          <w:numId w:val="3"/>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Приложения N 7 и 8 к указанной Программе изложить в следующей редакции:</w:t>
      </w:r>
    </w:p>
    <w:p w:rsidR="00031545" w:rsidRPr="00031545" w:rsidRDefault="00031545" w:rsidP="00031545">
      <w:pPr>
        <w:shd w:val="clear" w:color="auto" w:fill="FFFFFF"/>
        <w:spacing w:after="150" w:line="240" w:lineRule="auto"/>
        <w:jc w:val="right"/>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"Приложение N 7</w:t>
      </w:r>
      <w:r w:rsidRPr="00031545">
        <w:rPr>
          <w:rFonts w:ascii="Arial" w:eastAsia="Times New Roman" w:hAnsi="Arial" w:cs="Arial"/>
          <w:color w:val="333333"/>
          <w:sz w:val="21"/>
          <w:szCs w:val="21"/>
          <w:lang w:eastAsia="ru-RU"/>
        </w:rPr>
        <w:br/>
        <w:t>к Государственной программе</w:t>
      </w:r>
      <w:r w:rsidRPr="00031545">
        <w:rPr>
          <w:rFonts w:ascii="Arial" w:eastAsia="Times New Roman" w:hAnsi="Arial" w:cs="Arial"/>
          <w:color w:val="333333"/>
          <w:sz w:val="21"/>
          <w:szCs w:val="21"/>
          <w:lang w:eastAsia="ru-RU"/>
        </w:rPr>
        <w:br/>
        <w:t>развития сельского хозяйства и</w:t>
      </w:r>
      <w:r w:rsidRPr="00031545">
        <w:rPr>
          <w:rFonts w:ascii="Arial" w:eastAsia="Times New Roman" w:hAnsi="Arial" w:cs="Arial"/>
          <w:color w:val="333333"/>
          <w:sz w:val="21"/>
          <w:szCs w:val="21"/>
          <w:lang w:eastAsia="ru-RU"/>
        </w:rPr>
        <w:br/>
        <w:t>регулирования рынков сельскохозяйственной</w:t>
      </w:r>
      <w:r w:rsidRPr="00031545">
        <w:rPr>
          <w:rFonts w:ascii="Arial" w:eastAsia="Times New Roman" w:hAnsi="Arial" w:cs="Arial"/>
          <w:color w:val="333333"/>
          <w:sz w:val="21"/>
          <w:szCs w:val="21"/>
          <w:lang w:eastAsia="ru-RU"/>
        </w:rPr>
        <w:br/>
        <w:t>продукции, сырья и продовольствия</w:t>
      </w:r>
      <w:r w:rsidRPr="00031545">
        <w:rPr>
          <w:rFonts w:ascii="Arial" w:eastAsia="Times New Roman" w:hAnsi="Arial" w:cs="Arial"/>
          <w:color w:val="333333"/>
          <w:sz w:val="21"/>
          <w:szCs w:val="21"/>
          <w:lang w:eastAsia="ru-RU"/>
        </w:rPr>
        <w:br/>
        <w:t>(в редакции постановления</w:t>
      </w:r>
      <w:r w:rsidRPr="00031545">
        <w:rPr>
          <w:rFonts w:ascii="Arial" w:eastAsia="Times New Roman" w:hAnsi="Arial" w:cs="Arial"/>
          <w:color w:val="333333"/>
          <w:sz w:val="21"/>
          <w:szCs w:val="21"/>
          <w:lang w:eastAsia="ru-RU"/>
        </w:rPr>
        <w:br/>
        <w:t>Правительства Российской Федерации</w:t>
      </w:r>
      <w:r w:rsidRPr="00031545">
        <w:rPr>
          <w:rFonts w:ascii="Arial" w:eastAsia="Times New Roman" w:hAnsi="Arial" w:cs="Arial"/>
          <w:color w:val="333333"/>
          <w:sz w:val="21"/>
          <w:szCs w:val="21"/>
          <w:lang w:eastAsia="ru-RU"/>
        </w:rPr>
        <w:br/>
        <w:t>от 30 ноября 2019 г. N 1573)</w:t>
      </w:r>
    </w:p>
    <w:p w:rsidR="00031545" w:rsidRPr="00031545" w:rsidRDefault="00031545" w:rsidP="00031545">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031545">
        <w:rPr>
          <w:rFonts w:ascii="inherit" w:eastAsia="Times New Roman" w:hAnsi="inherit" w:cs="Arial"/>
          <w:b/>
          <w:bCs/>
          <w:color w:val="333333"/>
          <w:kern w:val="36"/>
          <w:sz w:val="36"/>
          <w:szCs w:val="36"/>
          <w:lang w:eastAsia="ru-RU"/>
        </w:rPr>
        <w:t>Правила</w:t>
      </w:r>
      <w:r w:rsidRPr="00031545">
        <w:rPr>
          <w:rFonts w:ascii="inherit" w:eastAsia="Times New Roman" w:hAnsi="inherit" w:cs="Arial"/>
          <w:b/>
          <w:bCs/>
          <w:color w:val="333333"/>
          <w:kern w:val="36"/>
          <w:sz w:val="36"/>
          <w:szCs w:val="36"/>
          <w:lang w:eastAsia="ru-RU"/>
        </w:rPr>
        <w:br/>
        <w:t>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p w:rsidR="00031545" w:rsidRPr="00031545" w:rsidRDefault="00031545" w:rsidP="00031545">
      <w:pPr>
        <w:numPr>
          <w:ilvl w:val="0"/>
          <w:numId w:val="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rsidR="00031545" w:rsidRPr="00031545" w:rsidRDefault="00031545" w:rsidP="00031545">
      <w:pPr>
        <w:numPr>
          <w:ilvl w:val="0"/>
          <w:numId w:val="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Используемые в настоящих Правилах понятия означают следующее: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"агротехнологические работы" - комплекс мероприятий по обработке почв, внесению удобрений, подготовке семян и посадочного материала, посеву и посадке, уходу за посевами, а также по уборке урожая;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 развитии сельского хозяйства";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031545" w:rsidRPr="00031545" w:rsidRDefault="00031545" w:rsidP="00031545">
      <w:pPr>
        <w:numPr>
          <w:ilvl w:val="0"/>
          <w:numId w:val="5"/>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w:t>
      </w:r>
      <w:r w:rsidRPr="00031545">
        <w:rPr>
          <w:rFonts w:ascii="Arial" w:eastAsia="Times New Roman" w:hAnsi="Arial" w:cs="Arial"/>
          <w:color w:val="333333"/>
          <w:sz w:val="21"/>
          <w:szCs w:val="21"/>
          <w:lang w:eastAsia="ru-RU"/>
        </w:rPr>
        <w:lastRenderedPageBreak/>
        <w:t>Федерации, при реализации муниципальных программ развития агропромышленного комплекса (далее - муниципальные программы), возникающих при предоставлении средств из бюджета субъекта Российской Федерации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31545" w:rsidRPr="00031545" w:rsidRDefault="00031545" w:rsidP="00031545">
      <w:pPr>
        <w:numPr>
          <w:ilvl w:val="0"/>
          <w:numId w:val="6"/>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пункте 3 настоящих Правил.</w:t>
      </w:r>
    </w:p>
    <w:p w:rsidR="00031545" w:rsidRPr="00031545" w:rsidRDefault="00031545" w:rsidP="00031545">
      <w:pPr>
        <w:numPr>
          <w:ilvl w:val="0"/>
          <w:numId w:val="6"/>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Средства предоставляются: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сельскохозяйственным товаропроизводителям,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сельскохозяйственным товаропроизводителям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сельскохозяйственным товаропроизводителям,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Министерством сельского хозяйства Российской на поддержку племенного животноводства: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 сельскохозяйственным товаропроизводителям: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покупателям семян, произведенных в рамках Федеральной научно-технической программы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 Покупателями семян, произведенных в рамках указанной Федеральной научно-технической программы,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перечнем,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подготовку низкопродуктивной пашни (чистых паров) в районах Крайнего Севера и приравненных к ним местностях, площадь которой составляет не менее 11 процентов в общей площади пашни на территории субъекта Российской Федерации, - по ставке на 1 гектар низкопродуктивной пашни;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развитие северного оленеводства, мараловодства и мясного табунного коневодства - по ставке на 1 голову сельскохозяйственного животного;</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развитие мясного животноводства - по ставке на 1 голову сельскохозяйственного животного (крупный рогатый скот специализированных мясных пород, овцы и козы), за исключением племенных животных;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w:t>
      </w:r>
      <w:r w:rsidRPr="00031545">
        <w:rPr>
          <w:rFonts w:ascii="Arial" w:eastAsia="Times New Roman" w:hAnsi="Arial" w:cs="Arial"/>
          <w:color w:val="333333"/>
          <w:sz w:val="21"/>
          <w:szCs w:val="21"/>
          <w:lang w:eastAsia="ru-RU"/>
        </w:rPr>
        <w:lastRenderedPageBreak/>
        <w:t>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частью 4 статьи 3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частью 3 статьи 3 указанного Федерального закона;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подпунктах "в" (для научных и образовательных организаций, включенных в перечень, указанный подпункте "в" настоящего подпункта) и "г" настоящего пункта.</w:t>
      </w:r>
    </w:p>
    <w:p w:rsidR="00031545" w:rsidRPr="00031545" w:rsidRDefault="00031545" w:rsidP="00031545">
      <w:pPr>
        <w:numPr>
          <w:ilvl w:val="0"/>
          <w:numId w:val="7"/>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Средства предоставляются получателям средств: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по направлению, указанному в подпункте "а" пункта 5 настоящих Правил:</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ГОСТ Р 52325-2005, ГОСТ Р 58472-2019, для овощных культур - ГОСТ 32592 - 2013, ГОСТ Р 30106 - 94, для картофеля - ГОСТ 33996-2016;</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по направлению, указанному в подпункте "б" пункта 5 настоящих Правил:</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по направлению, указанному в абзаце пятом подпункта "г" пункта 5 настоящих Правил:</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проведение агротехнологических работ на посевной площади, занятой льном-долгунцом и (или) технической коноплей, сельскохозяйственным товаропроизводителям, осуществляющим производство льно- и (или) пеньковолокна, средства предоставляются при условии реализации такой продукции перерабатывающим организациям, расположенным на территории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 по направлению, указанному в абзаце одиннадцатом подпункта "г" пункта 5 настоящих Правил:</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Средства федерального бюджета на цели сельскохозяйственного страхования предоставляются получателям средств в размере не менее объема субсидии, рассчитанного бюджету соответствующего субъекта Российской Федерации в соответствии с </w:t>
      </w:r>
      <w:r w:rsidRPr="00031545">
        <w:rPr>
          <w:rFonts w:ascii="Arial" w:eastAsia="Times New Roman" w:hAnsi="Arial" w:cs="Arial"/>
          <w:color w:val="333333"/>
          <w:sz w:val="21"/>
          <w:szCs w:val="21"/>
          <w:lang w:eastAsia="ru-RU"/>
        </w:rPr>
        <w:lastRenderedPageBreak/>
        <w:t>пунктом 21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rsidR="00031545" w:rsidRPr="00031545" w:rsidRDefault="00031545" w:rsidP="00031545">
      <w:pPr>
        <w:numPr>
          <w:ilvl w:val="0"/>
          <w:numId w:val="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Ставки, указанные в пункте 5 настоящих Правил, определяются высшим исполнительным органом государственной власти субъекта Российской Федерации или уполномоченным органом.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 этом при определении ставок, указанных в подпункте "а" пункта 5 настоящих Правил, устанавливается повышающий коэффициент:</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не менее 1,2 - для посевных площадей, в отношении которых получателями средств осуществляется страхование сельскохозяйственных культур.</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 определении ставок, указанных в подпункте "б" пункта 5 настоящих Правил, устанавливается повышающий коэффициент:</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не менее 1,227 - для сельскохозяйственных товаропроизводителей, у которых средняя молочная продуктивность коров за отчетный год составляет 5000 килограммов и выше;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 развитии малого и среднего предпринимательства в Российской Федерации" критериям малого предприятия.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Указанные повышающие коэффициенты применяются в пределах размера субсидии, предусмотренного субъекту Российской Федерации.</w:t>
      </w:r>
    </w:p>
    <w:p w:rsidR="00031545" w:rsidRPr="00031545" w:rsidRDefault="00031545" w:rsidP="00031545">
      <w:pPr>
        <w:numPr>
          <w:ilvl w:val="0"/>
          <w:numId w:val="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Субсидии предоставляются бюджетам субъектов Российской Федерации при соблюдении следующих условий: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031545" w:rsidRPr="00031545" w:rsidRDefault="00031545" w:rsidP="00031545">
      <w:pPr>
        <w:numPr>
          <w:ilvl w:val="0"/>
          <w:numId w:val="10"/>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 субъекта Российской Федерации.</w:t>
      </w:r>
    </w:p>
    <w:p w:rsidR="00031545" w:rsidRPr="00031545" w:rsidRDefault="00031545" w:rsidP="00031545">
      <w:pPr>
        <w:numPr>
          <w:ilvl w:val="0"/>
          <w:numId w:val="10"/>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В состав перечня документов, необходимых для получения средств, должны быть включены следующие документы:</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заявление о предоставлении средств;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расчет размера средств, причитающихся получателю средств;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по направлениям, указанным подпункте "а" пункта 5 настоящих Правил:</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сведения о размере посевных площадей, занятых сельскохозяйственными культурами по видам культур;</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сведения о размере посевных площадей, на которых проводились работы по фосфоритованию и (или) гипсованию;</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сведения о размере застрахованных посевных площадей;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 по направлению, указанному в подпункте "б" пункта 5 настоящих Правил:</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сведения об объемах производства молока, объемах реализованного и (или) отгруженного на собственную переработку молока (за установленный период);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Формы документов, указанных в настоящем пункте, определяются высшим исполнительным органом государственной власти субъекта Российской Федерации или уполномоченным органом.</w:t>
      </w:r>
    </w:p>
    <w:p w:rsidR="00031545" w:rsidRPr="00031545" w:rsidRDefault="00031545" w:rsidP="00031545">
      <w:pPr>
        <w:numPr>
          <w:ilvl w:val="0"/>
          <w:numId w:val="1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31545" w:rsidRPr="00031545" w:rsidRDefault="00031545" w:rsidP="00031545">
      <w:pPr>
        <w:numPr>
          <w:ilvl w:val="0"/>
          <w:numId w:val="1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Размер субсидии, предоставляемой бюджету i-гo субъекта Российской Федерации в соответствующем финансовом году (),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размер субсидии, предоставляемой бюджету i-гo субъекта Российской Федерации на цели, указанные в пункте 3 настоящих Правил, за исключением сельскохозяйственного страхования (тыс. рублей);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размер субсидии, предоставляемой бюджету i-гo субъекта Российской Федерации на поддержку в сфере сельскохозяйственного страхования (тыс. рублей).</w:t>
      </w:r>
    </w:p>
    <w:p w:rsidR="00031545" w:rsidRPr="00031545" w:rsidRDefault="00031545" w:rsidP="00031545">
      <w:pPr>
        <w:numPr>
          <w:ilvl w:val="0"/>
          <w:numId w:val="12"/>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Размер субсидии, предоставляемой бюджету i-гo субъекта Российской Федерации на цели, указанные в пункте 3 настоящих Правил, за исключением сельскохозяйственного страхования (W</w:t>
      </w:r>
      <w:r w:rsidRPr="00031545">
        <w:rPr>
          <w:rFonts w:ascii="Arial" w:eastAsia="Times New Roman" w:hAnsi="Arial" w:cs="Arial"/>
          <w:color w:val="333333"/>
          <w:sz w:val="16"/>
          <w:szCs w:val="16"/>
          <w:vertAlign w:val="subscript"/>
          <w:lang w:eastAsia="ru-RU"/>
        </w:rPr>
        <w:t>li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W - размер субсидии, предусмотренной в федеральном бюджете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M</w:t>
      </w:r>
      <w:r w:rsidRPr="00031545">
        <w:rPr>
          <w:rFonts w:ascii="Arial" w:eastAsia="Times New Roman" w:hAnsi="Arial" w:cs="Arial"/>
          <w:color w:val="333333"/>
          <w:sz w:val="16"/>
          <w:szCs w:val="16"/>
          <w:vertAlign w:val="subscript"/>
          <w:lang w:eastAsia="ru-RU"/>
        </w:rPr>
        <w:t> i</w:t>
      </w:r>
      <w:r w:rsidRPr="00031545">
        <w:rPr>
          <w:rFonts w:ascii="Arial" w:eastAsia="Times New Roman" w:hAnsi="Arial" w:cs="Arial"/>
          <w:color w:val="333333"/>
          <w:sz w:val="21"/>
          <w:szCs w:val="21"/>
          <w:lang w:eastAsia="ru-RU"/>
        </w:rPr>
        <w:t> - доля i-гo субъекта Российской Федерации в объеме реализации и (или) отгрузки на собственную переработку молока;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P</w:t>
      </w:r>
      <w:r w:rsidRPr="00031545">
        <w:rPr>
          <w:rFonts w:ascii="Arial" w:eastAsia="Times New Roman" w:hAnsi="Arial" w:cs="Arial"/>
          <w:color w:val="333333"/>
          <w:sz w:val="16"/>
          <w:szCs w:val="16"/>
          <w:vertAlign w:val="subscript"/>
          <w:lang w:eastAsia="ru-RU"/>
        </w:rPr>
        <w:t> i</w:t>
      </w:r>
      <w:r w:rsidRPr="00031545">
        <w:rPr>
          <w:rFonts w:ascii="Arial" w:eastAsia="Times New Roman" w:hAnsi="Arial" w:cs="Arial"/>
          <w:color w:val="333333"/>
          <w:sz w:val="21"/>
          <w:szCs w:val="21"/>
          <w:lang w:eastAsia="ru-RU"/>
        </w:rPr>
        <w:t> - доля i-гo субъекта Российской Федерации в общей численности условного маточного племенного поголовья сельскохозяйственных животных;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C</w:t>
      </w:r>
      <w:r w:rsidRPr="00031545">
        <w:rPr>
          <w:rFonts w:ascii="Arial" w:eastAsia="Times New Roman" w:hAnsi="Arial" w:cs="Arial"/>
          <w:color w:val="333333"/>
          <w:sz w:val="16"/>
          <w:szCs w:val="16"/>
          <w:vertAlign w:val="subscript"/>
          <w:lang w:eastAsia="ru-RU"/>
        </w:rPr>
        <w:t> i</w:t>
      </w:r>
      <w:r w:rsidRPr="00031545">
        <w:rPr>
          <w:rFonts w:ascii="Arial" w:eastAsia="Times New Roman" w:hAnsi="Arial" w:cs="Arial"/>
          <w:color w:val="333333"/>
          <w:sz w:val="21"/>
          <w:szCs w:val="21"/>
          <w:lang w:eastAsia="ru-RU"/>
        </w:rPr>
        <w:t> - доля i-гo субъекта Российской Федерации в общей численности товарного поголовья коров специализированных мясных пород и маточного поголовья овец и коз;</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w:t>
      </w:r>
      <w:r w:rsidRPr="00031545">
        <w:rPr>
          <w:rFonts w:ascii="Arial" w:eastAsia="Times New Roman" w:hAnsi="Arial" w:cs="Arial"/>
          <w:color w:val="333333"/>
          <w:sz w:val="16"/>
          <w:szCs w:val="16"/>
          <w:vertAlign w:val="subscript"/>
          <w:lang w:eastAsia="ru-RU"/>
        </w:rPr>
        <w:t> i</w:t>
      </w:r>
      <w:r w:rsidRPr="00031545">
        <w:rPr>
          <w:rFonts w:ascii="Arial" w:eastAsia="Times New Roman" w:hAnsi="Arial" w:cs="Arial"/>
          <w:color w:val="333333"/>
          <w:sz w:val="21"/>
          <w:szCs w:val="21"/>
          <w:lang w:eastAsia="ru-RU"/>
        </w:rPr>
        <w:t> - доля i-гo субъекта Российской Федерации в общем размере посевных площадей с учетом интенсивности страхования посевных площадей;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T</w:t>
      </w:r>
      <w:r w:rsidRPr="00031545">
        <w:rPr>
          <w:rFonts w:ascii="Arial" w:eastAsia="Times New Roman" w:hAnsi="Arial" w:cs="Arial"/>
          <w:color w:val="333333"/>
          <w:sz w:val="16"/>
          <w:szCs w:val="16"/>
          <w:vertAlign w:val="subscript"/>
          <w:lang w:eastAsia="ru-RU"/>
        </w:rPr>
        <w:t> i</w:t>
      </w:r>
      <w:r w:rsidRPr="00031545">
        <w:rPr>
          <w:rFonts w:ascii="Arial" w:eastAsia="Times New Roman" w:hAnsi="Arial" w:cs="Arial"/>
          <w:color w:val="333333"/>
          <w:sz w:val="21"/>
          <w:szCs w:val="21"/>
          <w:lang w:eastAsia="ru-RU"/>
        </w:rPr>
        <w:t> - доля i-гo субъекта Российской Федерации в показателях традиционных подотраслей;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E</w:t>
      </w:r>
      <w:r w:rsidRPr="00031545">
        <w:rPr>
          <w:rFonts w:ascii="Arial" w:eastAsia="Times New Roman" w:hAnsi="Arial" w:cs="Arial"/>
          <w:color w:val="333333"/>
          <w:sz w:val="16"/>
          <w:szCs w:val="16"/>
          <w:vertAlign w:val="subscript"/>
          <w:lang w:eastAsia="ru-RU"/>
        </w:rPr>
        <w:t> i</w:t>
      </w:r>
      <w:r w:rsidRPr="00031545">
        <w:rPr>
          <w:rFonts w:ascii="Arial" w:eastAsia="Times New Roman" w:hAnsi="Arial" w:cs="Arial"/>
          <w:color w:val="333333"/>
          <w:sz w:val="21"/>
          <w:szCs w:val="21"/>
          <w:lang w:eastAsia="ru-RU"/>
        </w:rPr>
        <w:t> - доля i-гo субъекта Российской Федерации в общем размере площадей, засеваемых элитными семенами;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Y</w:t>
      </w:r>
      <w:r w:rsidRPr="00031545">
        <w:rPr>
          <w:rFonts w:ascii="Arial" w:eastAsia="Times New Roman" w:hAnsi="Arial" w:cs="Arial"/>
          <w:color w:val="333333"/>
          <w:sz w:val="16"/>
          <w:szCs w:val="16"/>
          <w:vertAlign w:val="subscript"/>
          <w:lang w:eastAsia="ru-RU"/>
        </w:rPr>
        <w:t> i</w:t>
      </w:r>
      <w:r w:rsidRPr="00031545">
        <w:rPr>
          <w:rFonts w:ascii="Arial" w:eastAsia="Times New Roman" w:hAnsi="Arial" w:cs="Arial"/>
          <w:color w:val="333333"/>
          <w:sz w:val="21"/>
          <w:szCs w:val="21"/>
          <w:lang w:eastAsia="ru-RU"/>
        </w:rPr>
        <w:t> - предельный уровень софинансирования расходного обязательства i-гo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субсидий;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 количество субъектов Российской Федерации, отвечающих условиям, указанным в пункте 8 настоящих Правил.</w:t>
      </w:r>
    </w:p>
    <w:p w:rsidR="00031545" w:rsidRPr="00031545" w:rsidRDefault="00031545" w:rsidP="00031545">
      <w:pPr>
        <w:numPr>
          <w:ilvl w:val="0"/>
          <w:numId w:val="13"/>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субсидии, рассчитанная бюджету i-гo субъекта Российской Федерации на очередной финансовый год в соответствии с пунктом 13 настоящих Правил, в общем размере субсидии не может отличаться от средней доли субсидии в общем размере субсидий, предоставленных бюджету i-гo субъекта Российской Федерации за 3 года, предшествующие году предоставления субсидии, более чем на 5 процентов.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Расчет средней доли субсидии в общем размере субсидий, предоставленных бюджету i-гo субъекта Российской Федерации за 2017, 2018 и 2019 годы, осуществляется исходя из объема субсидий, предоставленных бюджету i-гo субъекта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Требование настоящего пункта не применяется в отношении г. Севастополя.</w:t>
      </w:r>
    </w:p>
    <w:p w:rsidR="00031545" w:rsidRPr="00031545" w:rsidRDefault="00031545" w:rsidP="00031545">
      <w:pPr>
        <w:numPr>
          <w:ilvl w:val="0"/>
          <w:numId w:val="1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объеме реализации и (или) отгрузки на собственную переработку молока (М</w:t>
      </w:r>
      <w:r w:rsidRPr="00031545">
        <w:rPr>
          <w:rFonts w:ascii="Arial" w:eastAsia="Times New Roman" w:hAnsi="Arial" w:cs="Arial"/>
          <w:color w:val="333333"/>
          <w:sz w:val="16"/>
          <w:szCs w:val="16"/>
          <w:vertAlign w:val="subscript"/>
          <w:lang w:eastAsia="ru-RU"/>
        </w:rPr>
        <w:t>i</w:t>
      </w:r>
      <w:r w:rsidRPr="00031545">
        <w:rPr>
          <w:rFonts w:ascii="Arial" w:eastAsia="Times New Roman" w:hAnsi="Arial" w:cs="Arial"/>
          <w:color w:val="333333"/>
          <w:sz w:val="21"/>
          <w:szCs w:val="21"/>
          <w:lang w:eastAsia="ru-RU"/>
        </w:rPr>
        <w:t>) рассчитывается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ki - коэффициент увеличения показателя i-гo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V</w:t>
      </w:r>
      <w:r w:rsidRPr="00031545">
        <w:rPr>
          <w:rFonts w:ascii="Arial" w:eastAsia="Times New Roman" w:hAnsi="Arial" w:cs="Arial"/>
          <w:color w:val="333333"/>
          <w:sz w:val="16"/>
          <w:szCs w:val="16"/>
          <w:vertAlign w:val="subscript"/>
          <w:lang w:eastAsia="ru-RU"/>
        </w:rPr>
        <w:t> мoлi</w:t>
      </w:r>
      <w:r w:rsidRPr="00031545">
        <w:rPr>
          <w:rFonts w:ascii="Arial" w:eastAsia="Times New Roman" w:hAnsi="Arial" w:cs="Arial"/>
          <w:color w:val="333333"/>
          <w:sz w:val="21"/>
          <w:szCs w:val="21"/>
          <w:lang w:eastAsia="ru-RU"/>
        </w:rPr>
        <w:t> - объем реализации и (или) отгрузки на собственную переработку молока сельскохозяйственными товаропроизводителями на территории i-гo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numPr>
          <w:ilvl w:val="0"/>
          <w:numId w:val="15"/>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общей численности условного маточного племенного поголовья сельскохозяйственных животных (P</w:t>
      </w:r>
      <w:r w:rsidRPr="00031545">
        <w:rPr>
          <w:rFonts w:ascii="Arial" w:eastAsia="Times New Roman" w:hAnsi="Arial" w:cs="Arial"/>
          <w:color w:val="333333"/>
          <w:sz w:val="16"/>
          <w:szCs w:val="16"/>
          <w:vertAlign w:val="subscript"/>
          <w:lang w:eastAsia="ru-RU"/>
        </w:rPr>
        <w:t>i</w:t>
      </w:r>
      <w:r w:rsidRPr="00031545">
        <w:rPr>
          <w:rFonts w:ascii="Arial" w:eastAsia="Times New Roman" w:hAnsi="Arial" w:cs="Arial"/>
          <w:color w:val="333333"/>
          <w:sz w:val="21"/>
          <w:szCs w:val="21"/>
          <w:lang w:eastAsia="ru-RU"/>
        </w:rPr>
        <w:t>) рассчитывается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где Р</w:t>
      </w:r>
      <w:r w:rsidRPr="00031545">
        <w:rPr>
          <w:rFonts w:ascii="Arial" w:eastAsia="Times New Roman" w:hAnsi="Arial" w:cs="Arial"/>
          <w:color w:val="333333"/>
          <w:sz w:val="16"/>
          <w:szCs w:val="16"/>
          <w:vertAlign w:val="subscript"/>
          <w:lang w:eastAsia="ru-RU"/>
        </w:rPr>
        <w:t> племi</w:t>
      </w:r>
      <w:r w:rsidRPr="00031545">
        <w:rPr>
          <w:rFonts w:ascii="Arial" w:eastAsia="Times New Roman" w:hAnsi="Arial" w:cs="Arial"/>
          <w:color w:val="333333"/>
          <w:sz w:val="21"/>
          <w:szCs w:val="21"/>
          <w:lang w:eastAsia="ru-RU"/>
        </w:rPr>
        <w:t> - численность условного маточного племенного поголовья сельскохозяйственных животных на территории i-гo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031545" w:rsidRPr="00031545" w:rsidRDefault="00031545" w:rsidP="00031545">
      <w:pPr>
        <w:numPr>
          <w:ilvl w:val="0"/>
          <w:numId w:val="16"/>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общей численности товарного поголовья коров специализированных мясных пород и маточного поголовья овец и коз (C</w:t>
      </w:r>
      <w:r w:rsidRPr="00031545">
        <w:rPr>
          <w:rFonts w:ascii="Arial" w:eastAsia="Times New Roman" w:hAnsi="Arial" w:cs="Arial"/>
          <w:color w:val="333333"/>
          <w:sz w:val="16"/>
          <w:szCs w:val="16"/>
          <w:vertAlign w:val="subscript"/>
          <w:lang w:eastAsia="ru-RU"/>
        </w:rPr>
        <w:t>i</w:t>
      </w:r>
      <w:r w:rsidRPr="00031545">
        <w:rPr>
          <w:rFonts w:ascii="Arial" w:eastAsia="Times New Roman" w:hAnsi="Arial" w:cs="Arial"/>
          <w:color w:val="333333"/>
          <w:sz w:val="21"/>
          <w:szCs w:val="21"/>
          <w:lang w:eastAsia="ru-RU"/>
        </w:rPr>
        <w:t>) рассчитывается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Скрсi</w:t>
      </w:r>
      <w:r w:rsidRPr="00031545">
        <w:rPr>
          <w:rFonts w:ascii="Arial" w:eastAsia="Times New Roman" w:hAnsi="Arial" w:cs="Arial"/>
          <w:color w:val="333333"/>
          <w:sz w:val="21"/>
          <w:szCs w:val="21"/>
          <w:lang w:eastAsia="ru-RU"/>
        </w:rPr>
        <w:t> - доля численности товарного поголовья коров специализированных мясных пород за отчетный финансовый год в i-ом субъекте Российской Федерации в общей численности товарного поголовья коров специализированных мясных пород за отчетный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P</w:t>
      </w:r>
      <w:r w:rsidRPr="00031545">
        <w:rPr>
          <w:rFonts w:ascii="Arial" w:eastAsia="Times New Roman" w:hAnsi="Arial" w:cs="Arial"/>
          <w:color w:val="333333"/>
          <w:sz w:val="16"/>
          <w:szCs w:val="16"/>
          <w:vertAlign w:val="subscript"/>
          <w:lang w:eastAsia="ru-RU"/>
        </w:rPr>
        <w:t> Скрсi</w:t>
      </w:r>
      <w:r w:rsidRPr="00031545">
        <w:rPr>
          <w:rFonts w:ascii="Arial" w:eastAsia="Times New Roman" w:hAnsi="Arial" w:cs="Arial"/>
          <w:color w:val="333333"/>
          <w:sz w:val="21"/>
          <w:szCs w:val="21"/>
          <w:lang w:eastAsia="ru-RU"/>
        </w:rPr>
        <w:t> - численность товарного поголовья коров специализированных мясных пород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Совцi</w:t>
      </w:r>
      <w:r w:rsidRPr="00031545">
        <w:rPr>
          <w:rFonts w:ascii="Arial" w:eastAsia="Times New Roman" w:hAnsi="Arial" w:cs="Arial"/>
          <w:color w:val="333333"/>
          <w:sz w:val="21"/>
          <w:szCs w:val="21"/>
          <w:lang w:eastAsia="ru-RU"/>
        </w:rPr>
        <w:t> - доля численности маточного поголовья овец и коз за отчетный финансовый год в i-м субъекте Российской Федерации в общей численности маточного поголовья овец и коз за отчетный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Р</w:t>
      </w:r>
      <w:r w:rsidRPr="00031545">
        <w:rPr>
          <w:rFonts w:ascii="Arial" w:eastAsia="Times New Roman" w:hAnsi="Arial" w:cs="Arial"/>
          <w:color w:val="333333"/>
          <w:sz w:val="16"/>
          <w:szCs w:val="16"/>
          <w:vertAlign w:val="subscript"/>
          <w:lang w:eastAsia="ru-RU"/>
        </w:rPr>
        <w:t> Совцi</w:t>
      </w:r>
      <w:r w:rsidRPr="00031545">
        <w:rPr>
          <w:rFonts w:ascii="Arial" w:eastAsia="Times New Roman" w:hAnsi="Arial" w:cs="Arial"/>
          <w:color w:val="333333"/>
          <w:sz w:val="21"/>
          <w:szCs w:val="21"/>
          <w:lang w:eastAsia="ru-RU"/>
        </w:rPr>
        <w:t> - численность маточного поголовья овец и коз (включая ярок от года и старше)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numPr>
          <w:ilvl w:val="0"/>
          <w:numId w:val="17"/>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общем размере посевных площадей с учетом интенсивности страхования посевных площадей (N</w:t>
      </w:r>
      <w:r w:rsidRPr="00031545">
        <w:rPr>
          <w:rFonts w:ascii="Arial" w:eastAsia="Times New Roman" w:hAnsi="Arial" w:cs="Arial"/>
          <w:color w:val="333333"/>
          <w:sz w:val="16"/>
          <w:szCs w:val="16"/>
          <w:vertAlign w:val="subscript"/>
          <w:lang w:eastAsia="ru-RU"/>
        </w:rPr>
        <w:t>i</w:t>
      </w:r>
      <w:r w:rsidRPr="00031545">
        <w:rPr>
          <w:rFonts w:ascii="Arial" w:eastAsia="Times New Roman" w:hAnsi="Arial" w:cs="Arial"/>
          <w:color w:val="333333"/>
          <w:sz w:val="21"/>
          <w:szCs w:val="21"/>
          <w:lang w:eastAsia="ru-RU"/>
        </w:rPr>
        <w:t>) рассчитывается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Sплi</w:t>
      </w:r>
      <w:r w:rsidRPr="00031545">
        <w:rPr>
          <w:rFonts w:ascii="Arial" w:eastAsia="Times New Roman" w:hAnsi="Arial" w:cs="Arial"/>
          <w:color w:val="333333"/>
          <w:sz w:val="21"/>
          <w:szCs w:val="21"/>
          <w:lang w:eastAsia="ru-RU"/>
        </w:rPr>
        <w:t>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w:t>
      </w:r>
      <w:r w:rsidRPr="00031545">
        <w:rPr>
          <w:rFonts w:ascii="Arial" w:eastAsia="Times New Roman" w:hAnsi="Arial" w:cs="Arial"/>
          <w:color w:val="333333"/>
          <w:sz w:val="16"/>
          <w:szCs w:val="16"/>
          <w:vertAlign w:val="subscript"/>
          <w:lang w:eastAsia="ru-RU"/>
        </w:rPr>
        <w:t> плi</w:t>
      </w:r>
      <w:r w:rsidRPr="00031545">
        <w:rPr>
          <w:rFonts w:ascii="Arial" w:eastAsia="Times New Roman" w:hAnsi="Arial" w:cs="Arial"/>
          <w:color w:val="333333"/>
          <w:sz w:val="21"/>
          <w:szCs w:val="21"/>
          <w:lang w:eastAsia="ru-RU"/>
        </w:rPr>
        <w:t> - размер посевных площадей, занятых сельскохозяйственными культурами в i-м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D</w:t>
      </w:r>
      <w:r w:rsidRPr="00031545">
        <w:rPr>
          <w:rFonts w:ascii="Arial" w:eastAsia="Times New Roman" w:hAnsi="Arial" w:cs="Arial"/>
          <w:color w:val="333333"/>
          <w:sz w:val="16"/>
          <w:szCs w:val="16"/>
          <w:vertAlign w:val="subscript"/>
          <w:lang w:eastAsia="ru-RU"/>
        </w:rPr>
        <w:t> Soвi</w:t>
      </w:r>
      <w:r w:rsidRPr="00031545">
        <w:rPr>
          <w:rFonts w:ascii="Arial" w:eastAsia="Times New Roman" w:hAnsi="Arial" w:cs="Arial"/>
          <w:color w:val="333333"/>
          <w:sz w:val="21"/>
          <w:szCs w:val="21"/>
          <w:lang w:eastAsia="ru-RU"/>
        </w:rPr>
        <w:t>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w:t>
      </w:r>
      <w:r w:rsidRPr="00031545">
        <w:rPr>
          <w:rFonts w:ascii="Arial" w:eastAsia="Times New Roman" w:hAnsi="Arial" w:cs="Arial"/>
          <w:color w:val="333333"/>
          <w:sz w:val="16"/>
          <w:szCs w:val="16"/>
          <w:vertAlign w:val="subscript"/>
          <w:lang w:eastAsia="ru-RU"/>
        </w:rPr>
        <w:t> oвi</w:t>
      </w:r>
      <w:r w:rsidRPr="00031545">
        <w:rPr>
          <w:rFonts w:ascii="Arial" w:eastAsia="Times New Roman" w:hAnsi="Arial" w:cs="Arial"/>
          <w:color w:val="333333"/>
          <w:sz w:val="21"/>
          <w:szCs w:val="21"/>
          <w:lang w:eastAsia="ru-RU"/>
        </w:rPr>
        <w:t> - размер посевных площадей, занятых овощными и техническими сельскохозяйственными культурами в i-м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Scтpi</w:t>
      </w:r>
      <w:r w:rsidRPr="00031545">
        <w:rPr>
          <w:rFonts w:ascii="Arial" w:eastAsia="Times New Roman" w:hAnsi="Arial" w:cs="Arial"/>
          <w:color w:val="333333"/>
          <w:sz w:val="21"/>
          <w:szCs w:val="21"/>
          <w:lang w:eastAsia="ru-RU"/>
        </w:rPr>
        <w:t>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w:t>
      </w:r>
      <w:r w:rsidRPr="00031545">
        <w:rPr>
          <w:rFonts w:ascii="Arial" w:eastAsia="Times New Roman" w:hAnsi="Arial" w:cs="Arial"/>
          <w:color w:val="333333"/>
          <w:sz w:val="16"/>
          <w:szCs w:val="16"/>
          <w:vertAlign w:val="subscript"/>
          <w:lang w:eastAsia="ru-RU"/>
        </w:rPr>
        <w:t> cтpi</w:t>
      </w:r>
      <w:r w:rsidRPr="00031545">
        <w:rPr>
          <w:rFonts w:ascii="Arial" w:eastAsia="Times New Roman" w:hAnsi="Arial" w:cs="Arial"/>
          <w:color w:val="333333"/>
          <w:sz w:val="21"/>
          <w:szCs w:val="21"/>
          <w:lang w:eastAsia="ru-RU"/>
        </w:rPr>
        <w:t> - размер застрахованной посевной (посадочной) площади (в условных единицах) в i-м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031545" w:rsidRPr="00031545" w:rsidRDefault="00031545" w:rsidP="00031545">
      <w:pPr>
        <w:numPr>
          <w:ilvl w:val="0"/>
          <w:numId w:val="1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показателях традиционных подотраслей (T</w:t>
      </w:r>
      <w:r w:rsidRPr="00031545">
        <w:rPr>
          <w:rFonts w:ascii="Arial" w:eastAsia="Times New Roman" w:hAnsi="Arial" w:cs="Arial"/>
          <w:color w:val="333333"/>
          <w:sz w:val="16"/>
          <w:szCs w:val="16"/>
          <w:vertAlign w:val="subscript"/>
          <w:lang w:eastAsia="ru-RU"/>
        </w:rPr>
        <w:t>i</w:t>
      </w:r>
      <w:r w:rsidRPr="00031545">
        <w:rPr>
          <w:rFonts w:ascii="Arial" w:eastAsia="Times New Roman" w:hAnsi="Arial" w:cs="Arial"/>
          <w:color w:val="333333"/>
          <w:sz w:val="21"/>
          <w:szCs w:val="21"/>
          <w:lang w:eastAsia="ru-RU"/>
        </w:rPr>
        <w:t>) рассчитывается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Sнпкi</w:t>
      </w:r>
      <w:r w:rsidRPr="00031545">
        <w:rPr>
          <w:rFonts w:ascii="Arial" w:eastAsia="Times New Roman" w:hAnsi="Arial" w:cs="Arial"/>
          <w:color w:val="333333"/>
          <w:sz w:val="21"/>
          <w:szCs w:val="21"/>
          <w:lang w:eastAsia="ru-RU"/>
        </w:rPr>
        <w:t> - доля площади низкопродуктивной пашни (чистых паров) и посевная площадь, занятая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S</w:t>
      </w:r>
      <w:r w:rsidRPr="00031545">
        <w:rPr>
          <w:rFonts w:ascii="Arial" w:eastAsia="Times New Roman" w:hAnsi="Arial" w:cs="Arial"/>
          <w:color w:val="333333"/>
          <w:sz w:val="16"/>
          <w:szCs w:val="16"/>
          <w:vertAlign w:val="subscript"/>
          <w:lang w:eastAsia="ru-RU"/>
        </w:rPr>
        <w:t> нпi</w:t>
      </w:r>
      <w:r w:rsidRPr="00031545">
        <w:rPr>
          <w:rFonts w:ascii="Arial" w:eastAsia="Times New Roman" w:hAnsi="Arial" w:cs="Arial"/>
          <w:color w:val="333333"/>
          <w:sz w:val="21"/>
          <w:szCs w:val="21"/>
          <w:lang w:eastAsia="ru-RU"/>
        </w:rPr>
        <w:t> - площадь низкопродуктивной пашни (чистых паров) в i-м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S</w:t>
      </w:r>
      <w:r w:rsidRPr="00031545">
        <w:rPr>
          <w:rFonts w:ascii="Arial" w:eastAsia="Times New Roman" w:hAnsi="Arial" w:cs="Arial"/>
          <w:color w:val="333333"/>
          <w:sz w:val="16"/>
          <w:szCs w:val="16"/>
          <w:vertAlign w:val="subscript"/>
          <w:lang w:eastAsia="ru-RU"/>
        </w:rPr>
        <w:t> ki</w:t>
      </w:r>
      <w:r w:rsidRPr="00031545">
        <w:rPr>
          <w:rFonts w:ascii="Arial" w:eastAsia="Times New Roman" w:hAnsi="Arial" w:cs="Arial"/>
          <w:color w:val="333333"/>
          <w:sz w:val="21"/>
          <w:szCs w:val="21"/>
          <w:lang w:eastAsia="ru-RU"/>
        </w:rPr>
        <w:t> - посевная площадь, занятая кормовыми культурами, в районах Крайнего Севера и приравненных к ним местностях в i-м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16"/>
          <w:szCs w:val="16"/>
          <w:vertAlign w:val="subscript"/>
          <w:lang w:eastAsia="ru-RU"/>
        </w:rPr>
        <w:t> Pомлi</w:t>
      </w:r>
      <w:r w:rsidRPr="00031545">
        <w:rPr>
          <w:rFonts w:ascii="Arial" w:eastAsia="Times New Roman" w:hAnsi="Arial" w:cs="Arial"/>
          <w:color w:val="333333"/>
          <w:sz w:val="21"/>
          <w:szCs w:val="21"/>
          <w:lang w:eastAsia="ru-RU"/>
        </w:rPr>
        <w:t> - доля численности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где Р</w:t>
      </w:r>
      <w:r w:rsidRPr="00031545">
        <w:rPr>
          <w:rFonts w:ascii="Arial" w:eastAsia="Times New Roman" w:hAnsi="Arial" w:cs="Arial"/>
          <w:color w:val="333333"/>
          <w:sz w:val="16"/>
          <w:szCs w:val="16"/>
          <w:vertAlign w:val="subscript"/>
          <w:lang w:eastAsia="ru-RU"/>
        </w:rPr>
        <w:t> омлi</w:t>
      </w:r>
      <w:r w:rsidRPr="00031545">
        <w:rPr>
          <w:rFonts w:ascii="Arial" w:eastAsia="Times New Roman" w:hAnsi="Arial" w:cs="Arial"/>
          <w:color w:val="333333"/>
          <w:sz w:val="21"/>
          <w:szCs w:val="21"/>
          <w:lang w:eastAsia="ru-RU"/>
        </w:rPr>
        <w:t> - численность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numPr>
          <w:ilvl w:val="0"/>
          <w:numId w:val="1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общем размере площадей, засеваемых элитными семенами (E</w:t>
      </w:r>
      <w:r w:rsidRPr="00031545">
        <w:rPr>
          <w:rFonts w:ascii="Arial" w:eastAsia="Times New Roman" w:hAnsi="Arial" w:cs="Arial"/>
          <w:color w:val="333333"/>
          <w:sz w:val="16"/>
          <w:szCs w:val="16"/>
          <w:vertAlign w:val="subscript"/>
          <w:lang w:eastAsia="ru-RU"/>
        </w:rPr>
        <w:t>i</w:t>
      </w:r>
      <w:r w:rsidRPr="00031545">
        <w:rPr>
          <w:rFonts w:ascii="Arial" w:eastAsia="Times New Roman" w:hAnsi="Arial" w:cs="Arial"/>
          <w:color w:val="333333"/>
          <w:sz w:val="21"/>
          <w:szCs w:val="21"/>
          <w:lang w:eastAsia="ru-RU"/>
        </w:rPr>
        <w:t>), рассчитывается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w:t>
      </w:r>
      <w:r w:rsidRPr="00031545">
        <w:rPr>
          <w:rFonts w:ascii="Arial" w:eastAsia="Times New Roman" w:hAnsi="Arial" w:cs="Arial"/>
          <w:color w:val="333333"/>
          <w:sz w:val="16"/>
          <w:szCs w:val="16"/>
          <w:vertAlign w:val="subscript"/>
          <w:lang w:eastAsia="ru-RU"/>
        </w:rPr>
        <w:t> элитi</w:t>
      </w:r>
      <w:r w:rsidRPr="00031545">
        <w:rPr>
          <w:rFonts w:ascii="Arial" w:eastAsia="Times New Roman" w:hAnsi="Arial" w:cs="Arial"/>
          <w:color w:val="333333"/>
          <w:sz w:val="21"/>
          <w:szCs w:val="21"/>
          <w:lang w:eastAsia="ru-RU"/>
        </w:rPr>
        <w:t> - площадь, засеваемая элитными семенами сельскохозяйственных культур в отчетном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w:t>
      </w:r>
    </w:p>
    <w:p w:rsidR="00031545" w:rsidRPr="00031545" w:rsidRDefault="00031545" w:rsidP="00031545">
      <w:pPr>
        <w:numPr>
          <w:ilvl w:val="0"/>
          <w:numId w:val="20"/>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Размер субсидии, предоставляемой бюджету i-гo субъекта Российской Федерации на поддержку сельскохозяйственного страхования (W</w:t>
      </w:r>
      <w:r w:rsidRPr="00031545">
        <w:rPr>
          <w:rFonts w:ascii="Arial" w:eastAsia="Times New Roman" w:hAnsi="Arial" w:cs="Arial"/>
          <w:color w:val="333333"/>
          <w:sz w:val="16"/>
          <w:szCs w:val="16"/>
          <w:vertAlign w:val="subscript"/>
          <w:lang w:eastAsia="ru-RU"/>
        </w:rPr>
        <w:t>2i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X</w:t>
      </w:r>
      <w:r w:rsidRPr="00031545">
        <w:rPr>
          <w:rFonts w:ascii="Arial" w:eastAsia="Times New Roman" w:hAnsi="Arial" w:cs="Arial"/>
          <w:color w:val="333333"/>
          <w:sz w:val="16"/>
          <w:szCs w:val="16"/>
          <w:vertAlign w:val="subscript"/>
          <w:lang w:eastAsia="ru-RU"/>
        </w:rPr>
        <w:t> i</w:t>
      </w:r>
      <w:r w:rsidRPr="00031545">
        <w:rPr>
          <w:rFonts w:ascii="Arial" w:eastAsia="Times New Roman" w:hAnsi="Arial" w:cs="Arial"/>
          <w:color w:val="333333"/>
          <w:sz w:val="21"/>
          <w:szCs w:val="21"/>
          <w:lang w:eastAsia="ru-RU"/>
        </w:rPr>
        <w:t>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в году предоставления субсидии в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031545" w:rsidRPr="00031545" w:rsidRDefault="00031545" w:rsidP="00031545">
      <w:pPr>
        <w:numPr>
          <w:ilvl w:val="0"/>
          <w:numId w:val="2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в году предоставления субсидии в Российской Федерации (X</w:t>
      </w:r>
      <w:r w:rsidRPr="00031545">
        <w:rPr>
          <w:rFonts w:ascii="Arial" w:eastAsia="Times New Roman" w:hAnsi="Arial" w:cs="Arial"/>
          <w:color w:val="333333"/>
          <w:sz w:val="16"/>
          <w:szCs w:val="16"/>
          <w:vertAlign w:val="subscript"/>
          <w:lang w:eastAsia="ru-RU"/>
        </w:rPr>
        <w:t>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INS</w:t>
      </w:r>
      <w:r w:rsidRPr="00031545">
        <w:rPr>
          <w:rFonts w:ascii="Arial" w:eastAsia="Times New Roman" w:hAnsi="Arial" w:cs="Arial"/>
          <w:color w:val="333333"/>
          <w:sz w:val="16"/>
          <w:szCs w:val="16"/>
          <w:vertAlign w:val="subscript"/>
          <w:lang w:eastAsia="ru-RU"/>
        </w:rPr>
        <w:t> pacт</w:t>
      </w:r>
      <w:r w:rsidRPr="00031545">
        <w:rPr>
          <w:rFonts w:ascii="Arial" w:eastAsia="Times New Roman" w:hAnsi="Arial" w:cs="Arial"/>
          <w:color w:val="333333"/>
          <w:sz w:val="21"/>
          <w:szCs w:val="21"/>
          <w:lang w:eastAsia="ru-RU"/>
        </w:rPr>
        <w:t>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k</w:t>
      </w:r>
      <w:r w:rsidRPr="00031545">
        <w:rPr>
          <w:rFonts w:ascii="Arial" w:eastAsia="Times New Roman" w:hAnsi="Arial" w:cs="Arial"/>
          <w:color w:val="333333"/>
          <w:sz w:val="16"/>
          <w:szCs w:val="16"/>
          <w:vertAlign w:val="subscript"/>
          <w:lang w:eastAsia="ru-RU"/>
        </w:rPr>
        <w:t> pacтi</w:t>
      </w:r>
      <w:r w:rsidRPr="00031545">
        <w:rPr>
          <w:rFonts w:ascii="Arial" w:eastAsia="Times New Roman" w:hAnsi="Arial" w:cs="Arial"/>
          <w:color w:val="333333"/>
          <w:sz w:val="21"/>
          <w:szCs w:val="21"/>
          <w:lang w:eastAsia="ru-RU"/>
        </w:rPr>
        <w:t> - стоимость страхования 1 гектара (в условных единицах) сельскохозяйственных культур в i-м субъекте Российской Федерации,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ins</w:t>
      </w:r>
      <w:r w:rsidRPr="00031545">
        <w:rPr>
          <w:rFonts w:ascii="Arial" w:eastAsia="Times New Roman" w:hAnsi="Arial" w:cs="Arial"/>
          <w:color w:val="333333"/>
          <w:sz w:val="16"/>
          <w:szCs w:val="16"/>
          <w:vertAlign w:val="subscript"/>
          <w:lang w:eastAsia="ru-RU"/>
        </w:rPr>
        <w:t> bonusp</w:t>
      </w:r>
      <w:r w:rsidRPr="00031545">
        <w:rPr>
          <w:rFonts w:ascii="Arial" w:eastAsia="Times New Roman" w:hAnsi="Arial" w:cs="Arial"/>
          <w:color w:val="333333"/>
          <w:sz w:val="21"/>
          <w:szCs w:val="21"/>
          <w:lang w:eastAsia="ru-RU"/>
        </w:rP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w:t>
      </w:r>
      <w:r w:rsidRPr="00031545">
        <w:rPr>
          <w:rFonts w:ascii="Arial" w:eastAsia="Times New Roman" w:hAnsi="Arial" w:cs="Arial"/>
          <w:color w:val="333333"/>
          <w:sz w:val="21"/>
          <w:szCs w:val="21"/>
          <w:lang w:eastAsia="ru-RU"/>
        </w:rPr>
        <w:lastRenderedPageBreak/>
        <w:t>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ins</w:t>
      </w:r>
      <w:r w:rsidRPr="00031545">
        <w:rPr>
          <w:rFonts w:ascii="Arial" w:eastAsia="Times New Roman" w:hAnsi="Arial" w:cs="Arial"/>
          <w:color w:val="333333"/>
          <w:sz w:val="16"/>
          <w:szCs w:val="16"/>
          <w:vertAlign w:val="subscript"/>
          <w:lang w:eastAsia="ru-RU"/>
        </w:rPr>
        <w:t> areap</w:t>
      </w:r>
      <w:r w:rsidRPr="00031545">
        <w:rPr>
          <w:rFonts w:ascii="Arial" w:eastAsia="Times New Roman" w:hAnsi="Arial" w:cs="Arial"/>
          <w:color w:val="333333"/>
          <w:sz w:val="21"/>
          <w:szCs w:val="21"/>
          <w:lang w:eastAsia="ru-RU"/>
        </w:rPr>
        <w:t>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INS</w:t>
      </w:r>
      <w:r w:rsidRPr="00031545">
        <w:rPr>
          <w:rFonts w:ascii="Arial" w:eastAsia="Times New Roman" w:hAnsi="Arial" w:cs="Arial"/>
          <w:color w:val="333333"/>
          <w:sz w:val="16"/>
          <w:szCs w:val="16"/>
          <w:vertAlign w:val="subscript"/>
          <w:lang w:eastAsia="ru-RU"/>
        </w:rPr>
        <w:t> жив</w:t>
      </w:r>
      <w:r w:rsidRPr="00031545">
        <w:rPr>
          <w:rFonts w:ascii="Arial" w:eastAsia="Times New Roman" w:hAnsi="Arial" w:cs="Arial"/>
          <w:color w:val="333333"/>
          <w:sz w:val="21"/>
          <w:szCs w:val="21"/>
          <w:lang w:eastAsia="ru-RU"/>
        </w:rPr>
        <w:t>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k</w:t>
      </w:r>
      <w:r w:rsidRPr="00031545">
        <w:rPr>
          <w:rFonts w:ascii="Arial" w:eastAsia="Times New Roman" w:hAnsi="Arial" w:cs="Arial"/>
          <w:color w:val="333333"/>
          <w:sz w:val="16"/>
          <w:szCs w:val="16"/>
          <w:vertAlign w:val="subscript"/>
          <w:lang w:eastAsia="ru-RU"/>
        </w:rPr>
        <w:t> живi</w:t>
      </w:r>
      <w:r w:rsidRPr="00031545">
        <w:rPr>
          <w:rFonts w:ascii="Arial" w:eastAsia="Times New Roman" w:hAnsi="Arial" w:cs="Arial"/>
          <w:color w:val="333333"/>
          <w:sz w:val="21"/>
          <w:szCs w:val="21"/>
          <w:lang w:eastAsia="ru-RU"/>
        </w:rPr>
        <w:t> - стоимость страхования 1 головы сельскохозяйственного животного (в условных единицах) в i-м субъекте Российской Федерации,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ins</w:t>
      </w:r>
      <w:r w:rsidRPr="00031545">
        <w:rPr>
          <w:rFonts w:ascii="Arial" w:eastAsia="Times New Roman" w:hAnsi="Arial" w:cs="Arial"/>
          <w:color w:val="333333"/>
          <w:sz w:val="16"/>
          <w:szCs w:val="16"/>
          <w:vertAlign w:val="subscript"/>
          <w:lang w:eastAsia="ru-RU"/>
        </w:rPr>
        <w:t> bonusж</w:t>
      </w:r>
      <w:r w:rsidRPr="00031545">
        <w:rPr>
          <w:rFonts w:ascii="Arial" w:eastAsia="Times New Roman" w:hAnsi="Arial" w:cs="Arial"/>
          <w:color w:val="333333"/>
          <w:sz w:val="21"/>
          <w:szCs w:val="21"/>
          <w:lang w:eastAsia="ru-RU"/>
        </w:rPr>
        <w:t>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ins</w:t>
      </w:r>
      <w:r w:rsidRPr="00031545">
        <w:rPr>
          <w:rFonts w:ascii="Arial" w:eastAsia="Times New Roman" w:hAnsi="Arial" w:cs="Arial"/>
          <w:color w:val="333333"/>
          <w:sz w:val="16"/>
          <w:szCs w:val="16"/>
          <w:vertAlign w:val="subscript"/>
          <w:lang w:eastAsia="ru-RU"/>
        </w:rPr>
        <w:t> areaж</w:t>
      </w:r>
      <w:r w:rsidRPr="00031545">
        <w:rPr>
          <w:rFonts w:ascii="Arial" w:eastAsia="Times New Roman" w:hAnsi="Arial" w:cs="Arial"/>
          <w:color w:val="333333"/>
          <w:sz w:val="21"/>
          <w:szCs w:val="21"/>
          <w:lang w:eastAsia="ru-RU"/>
        </w:rPr>
        <w:t>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INS</w:t>
      </w:r>
      <w:r w:rsidRPr="00031545">
        <w:rPr>
          <w:rFonts w:ascii="Arial" w:eastAsia="Times New Roman" w:hAnsi="Arial" w:cs="Arial"/>
          <w:color w:val="333333"/>
          <w:sz w:val="16"/>
          <w:szCs w:val="16"/>
          <w:vertAlign w:val="subscript"/>
          <w:lang w:eastAsia="ru-RU"/>
        </w:rPr>
        <w:t> рыб</w:t>
      </w:r>
      <w:r w:rsidRPr="00031545">
        <w:rPr>
          <w:rFonts w:ascii="Arial" w:eastAsia="Times New Roman" w:hAnsi="Arial" w:cs="Arial"/>
          <w:color w:val="333333"/>
          <w:sz w:val="21"/>
          <w:szCs w:val="21"/>
          <w:lang w:eastAsia="ru-RU"/>
        </w:rPr>
        <w:t> - объем планируемого застрахованного производства объектов товарной аквакультуры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k</w:t>
      </w:r>
      <w:r w:rsidRPr="00031545">
        <w:rPr>
          <w:rFonts w:ascii="Arial" w:eastAsia="Times New Roman" w:hAnsi="Arial" w:cs="Arial"/>
          <w:color w:val="333333"/>
          <w:sz w:val="16"/>
          <w:szCs w:val="16"/>
          <w:vertAlign w:val="subscript"/>
          <w:lang w:eastAsia="ru-RU"/>
        </w:rPr>
        <w:t> рыбi</w:t>
      </w:r>
      <w:r w:rsidRPr="00031545">
        <w:rPr>
          <w:rFonts w:ascii="Arial" w:eastAsia="Times New Roman" w:hAnsi="Arial" w:cs="Arial"/>
          <w:color w:val="333333"/>
          <w:sz w:val="21"/>
          <w:szCs w:val="21"/>
          <w:lang w:eastAsia="ru-RU"/>
        </w:rPr>
        <w:t> - стоимость страхования 1 тонны объема производства объектов товарной аквакультуры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утверждаемой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случае если в субъекте Российской Федерации в отчетном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 определяется как среднее значение по Российской Федерации.</w:t>
      </w:r>
    </w:p>
    <w:p w:rsidR="00031545" w:rsidRPr="00031545" w:rsidRDefault="00031545" w:rsidP="00031545">
      <w:pPr>
        <w:numPr>
          <w:ilvl w:val="0"/>
          <w:numId w:val="22"/>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31545" w:rsidRPr="00031545" w:rsidRDefault="00031545" w:rsidP="00031545">
      <w:pPr>
        <w:numPr>
          <w:ilvl w:val="0"/>
          <w:numId w:val="22"/>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Уполномоченный орган представляет в Министерство сельского хозяйства Российской Федерации следующие документы:</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пункте 3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в срок, не позднее 30 дней со дня заключения соглашения;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документ, содержащий информацию об использовании средств бюджетов субъектов Российской Федераций,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 отчет о достижении результатов использования субсидии - по форме и в срок, которые установлены соглашением.</w:t>
      </w:r>
    </w:p>
    <w:p w:rsidR="00031545" w:rsidRPr="00031545" w:rsidRDefault="00031545" w:rsidP="00031545">
      <w:pPr>
        <w:numPr>
          <w:ilvl w:val="0"/>
          <w:numId w:val="23"/>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Для оценки эффективности использования субсидии применяются следующие результаты использования субсидии: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 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 племенное маточное поголовье сельскохозяйственных животных (в пересчете на условные головы) (тыс. голов);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е) размер посевных площадей, занятых зерновыми, зернобобовыми, масличными и кормовыми сельскохозяйственными культурами в субъекте Российской Федерации (тыс. гектаров);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ж) размер посевных площадей, занятых льном-долгунцом и коноплей, в сельскохозяйственных организациях, крестьянских (фермерских) хозяйствах, включая индивидуальных предпринимателей, в субъектах Российской Федерации (тыс. гектаров);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з)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и)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л) площадь подготовки низкопродуктивной пашни (чистых паров) (тыс. гектаров);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м)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 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 доля площади, засеваемой элитными семенами, в общей площади посевов, занятой семенами сортов растений (процентов);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 доля застрахованной посевной (посадочной) площади в общей посевной (посадочной) площади (в условных единицах площади) (процентов);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 доля застрахованного поголовья сельскохозяйственных животных в общем поголовье сельскохозяйственных животных (процентов);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031545" w:rsidRPr="00031545" w:rsidRDefault="00031545" w:rsidP="00031545">
      <w:pPr>
        <w:numPr>
          <w:ilvl w:val="0"/>
          <w:numId w:val="2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методикой, утверждаемой Министерством сельского хозяйства Российской Федерации.</w:t>
      </w:r>
    </w:p>
    <w:p w:rsidR="00031545" w:rsidRPr="00031545" w:rsidRDefault="00031545" w:rsidP="00031545">
      <w:pPr>
        <w:numPr>
          <w:ilvl w:val="0"/>
          <w:numId w:val="2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031545" w:rsidRPr="00031545" w:rsidRDefault="00031545" w:rsidP="00031545">
      <w:pPr>
        <w:numPr>
          <w:ilvl w:val="0"/>
          <w:numId w:val="2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в части, касающейся выполнения результатов использования субсидии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пунктами 16 - 18 и 20 Правил формирования субсидий.</w:t>
      </w:r>
    </w:p>
    <w:p w:rsidR="00031545" w:rsidRPr="00031545" w:rsidRDefault="00031545" w:rsidP="00031545">
      <w:pPr>
        <w:numPr>
          <w:ilvl w:val="0"/>
          <w:numId w:val="2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031545" w:rsidRPr="00031545" w:rsidRDefault="00031545" w:rsidP="00031545">
      <w:pPr>
        <w:numPr>
          <w:ilvl w:val="0"/>
          <w:numId w:val="2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031545" w:rsidRPr="00031545" w:rsidRDefault="00031545" w:rsidP="00031545">
      <w:pPr>
        <w:shd w:val="clear" w:color="auto" w:fill="FFFFFF"/>
        <w:spacing w:after="150" w:line="240" w:lineRule="auto"/>
        <w:jc w:val="right"/>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Приложение N 8</w:t>
      </w:r>
      <w:r w:rsidRPr="00031545">
        <w:rPr>
          <w:rFonts w:ascii="Arial" w:eastAsia="Times New Roman" w:hAnsi="Arial" w:cs="Arial"/>
          <w:color w:val="333333"/>
          <w:sz w:val="21"/>
          <w:szCs w:val="21"/>
          <w:lang w:eastAsia="ru-RU"/>
        </w:rPr>
        <w:br/>
        <w:t>к Государственной программе</w:t>
      </w:r>
      <w:r w:rsidRPr="00031545">
        <w:rPr>
          <w:rFonts w:ascii="Arial" w:eastAsia="Times New Roman" w:hAnsi="Arial" w:cs="Arial"/>
          <w:color w:val="333333"/>
          <w:sz w:val="21"/>
          <w:szCs w:val="21"/>
          <w:lang w:eastAsia="ru-RU"/>
        </w:rPr>
        <w:br/>
        <w:t>развития сельского хозяйства и</w:t>
      </w:r>
      <w:r w:rsidRPr="00031545">
        <w:rPr>
          <w:rFonts w:ascii="Arial" w:eastAsia="Times New Roman" w:hAnsi="Arial" w:cs="Arial"/>
          <w:color w:val="333333"/>
          <w:sz w:val="21"/>
          <w:szCs w:val="21"/>
          <w:lang w:eastAsia="ru-RU"/>
        </w:rPr>
        <w:br/>
        <w:t>регулирования рынков сельскохозяйственной</w:t>
      </w:r>
      <w:r w:rsidRPr="00031545">
        <w:rPr>
          <w:rFonts w:ascii="Arial" w:eastAsia="Times New Roman" w:hAnsi="Arial" w:cs="Arial"/>
          <w:color w:val="333333"/>
          <w:sz w:val="21"/>
          <w:szCs w:val="21"/>
          <w:lang w:eastAsia="ru-RU"/>
        </w:rPr>
        <w:br/>
        <w:t>продукции, сырья и продовольствия</w:t>
      </w:r>
      <w:r w:rsidRPr="00031545">
        <w:rPr>
          <w:rFonts w:ascii="Arial" w:eastAsia="Times New Roman" w:hAnsi="Arial" w:cs="Arial"/>
          <w:color w:val="333333"/>
          <w:sz w:val="21"/>
          <w:szCs w:val="21"/>
          <w:lang w:eastAsia="ru-RU"/>
        </w:rPr>
        <w:br/>
        <w:t>(в редакции постановления</w:t>
      </w:r>
      <w:r w:rsidRPr="00031545">
        <w:rPr>
          <w:rFonts w:ascii="Arial" w:eastAsia="Times New Roman" w:hAnsi="Arial" w:cs="Arial"/>
          <w:color w:val="333333"/>
          <w:sz w:val="21"/>
          <w:szCs w:val="21"/>
          <w:lang w:eastAsia="ru-RU"/>
        </w:rPr>
        <w:br/>
        <w:t>Правительства Российской Федерации</w:t>
      </w:r>
      <w:r w:rsidRPr="00031545">
        <w:rPr>
          <w:rFonts w:ascii="Arial" w:eastAsia="Times New Roman" w:hAnsi="Arial" w:cs="Arial"/>
          <w:color w:val="333333"/>
          <w:sz w:val="21"/>
          <w:szCs w:val="21"/>
          <w:lang w:eastAsia="ru-RU"/>
        </w:rPr>
        <w:br/>
        <w:t>от 30 ноября 2019 г. N 1573)</w:t>
      </w:r>
    </w:p>
    <w:p w:rsidR="00031545" w:rsidRPr="00031545" w:rsidRDefault="00031545" w:rsidP="00031545">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031545">
        <w:rPr>
          <w:rFonts w:ascii="inherit" w:eastAsia="Times New Roman" w:hAnsi="inherit" w:cs="Arial"/>
          <w:b/>
          <w:bCs/>
          <w:color w:val="333333"/>
          <w:kern w:val="36"/>
          <w:sz w:val="36"/>
          <w:szCs w:val="36"/>
          <w:lang w:eastAsia="ru-RU"/>
        </w:rPr>
        <w:t>Правила</w:t>
      </w:r>
      <w:r w:rsidRPr="00031545">
        <w:rPr>
          <w:rFonts w:ascii="inherit" w:eastAsia="Times New Roman" w:hAnsi="inherit" w:cs="Arial"/>
          <w:b/>
          <w:bCs/>
          <w:color w:val="333333"/>
          <w:kern w:val="36"/>
          <w:sz w:val="36"/>
          <w:szCs w:val="36"/>
          <w:lang w:eastAsia="ru-RU"/>
        </w:rPr>
        <w:br/>
        <w:t>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p w:rsidR="00031545" w:rsidRPr="00031545" w:rsidRDefault="00031545" w:rsidP="00031545">
      <w:pPr>
        <w:numPr>
          <w:ilvl w:val="0"/>
          <w:numId w:val="25"/>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031545" w:rsidRPr="00031545" w:rsidRDefault="00031545" w:rsidP="00031545">
      <w:pPr>
        <w:numPr>
          <w:ilvl w:val="0"/>
          <w:numId w:val="25"/>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Понятия, используемые в настоящих Правилах, означают следующее: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"Государственная программа" - 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"грант на поддержку начинающего фермера"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государственной программой субъекта Российской Федерации (подпрограммой) и (или) муниципальной программой, в целях создания и развития на сельских территориях субъекта Российской Федерации крестьянского (фермерского) хозяйства и новых постоянных рабочих мест на сельских территориях исходя из расчета создания не менее 2 новых постоянных рабочих мест, если сумма гранта составляет 2 млн. рублей и более, и не менее 1 нового постоянного рабочего места, если сумма гранта составляет менее 2 млн. рублей, в срок, определяемый органами, уполномоченными высшими исполнительными органами государственной власти субъектов Российской Федерации (далее - уполномоченный орган), но не позднее срока использования гранта. При этом грант на поддержку начинающего фермера может быть использован начинающими фермерами: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земельных участков из земель сельскохозяйственного назначения;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на их регистрацию;</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сельскохозяйственных животных, в том числе птицы (за исключением свиней);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рыбопосадочного материала;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срок эксплуатации которых с года выпуска не превышает 3 лет. Перечень указанных техники, грузового автомобильного транспорта и оборудования устанавливается субъектом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на приобретение средств транспортных снегоходных, соответствующих коду 29.10.52.110 Общероссийского классификатора продукции по видам экономической деятельности (далее - снегоходные средства), в случае если крестьянское (фермерское) хозяйство осуществляет деятельность по развитию оленеводства и (или) мараловодства в субъектах Российской Федерации, относящихся к районам Крайнего Севера и приравненным к ним местностям, предусмотренным перечнем, утвержденным постановлением Совета Министров СССР от 3 января 1983 г. N 12 "О внесении изменений и дополнений в Перечень районов Крайнего </w:t>
      </w:r>
      <w:r w:rsidRPr="00031545">
        <w:rPr>
          <w:rFonts w:ascii="Arial" w:eastAsia="Times New Roman" w:hAnsi="Arial" w:cs="Arial"/>
          <w:color w:val="333333"/>
          <w:sz w:val="21"/>
          <w:szCs w:val="21"/>
          <w:lang w:eastAsia="ru-RU"/>
        </w:rPr>
        <w:lastRenderedPageBreak/>
        <w:t>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автономных источников электро-, газо- и водоснабжения;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уплату не более 20 процентов стоимости проекта (далее - планируемые затраты), указанного в подпункте "к" настоящего пункта, включающего приобретение имущества, указанного в абзацах четвертом, шестом, восьмом и девятом настоящего подпункта, и реализуемого с привлечением льготного инвестиционного кредита в соответствии с постановлением Правительства Российский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 Правила возмещения банкам недополученных доходов);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уплату расходов, связанных с доставкой и монтажом имущества, предусмотренного абзацами девятым и десятым настоящего пункта, в случае если крестьянское (фермерское) хозяйство осуществляет деятельность в субъектах Российской Федерации, относящихся к районам Крайнего Севера и приравненным к ним местностям;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посадочного материала для закладки многолетних насаждений, включая виноградники;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софинансирования его затрат, не возмещаемых в рамках иных направлений государственной поддержки в соответствии с государственной программой субъекта Российской Федерации (подпрограммой) и (или) муниципальной программой, в целях развития материально-технической базы и создания новых постоянных рабочих мест на сельских территориях исходя из расчета создания не менее одного нового постоянного рабочего места на каждые 3 млн. рублей гранта, но не менее 1 нового постоянного рабочего места на 1 грант, в срок, определяемый субъектом Российской Федерации, но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г)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главе крестьянского (фермерского) хозяйства для софинансирования его затрат, не возмещаемых в рамках иных направлений поддержки в соответствии с государственной программой субъекта Российской Федераций (подпрограммой) и (или) муниципальной программой, в целях развития на сельских территориях субъекта Российской Федерации крестьянского (фермерского) хозяйства и создания на сельских территориях новых постоянных рабочих мест исходя из расчета создания не менее 3 новых постоянных рабочих мест на 1 грант в срок, определяемый субъектом Российской Федерации, но не позднее срока использования гранта. Повторное получение гранта на развитие семейной фермы возможно после полного освоения ранее предоставленного гранта (в том числе гранта на поддержку начинающего фермера и гранта </w:t>
      </w:r>
      <w:r w:rsidRPr="00031545">
        <w:rPr>
          <w:rFonts w:ascii="Arial" w:eastAsia="Times New Roman" w:hAnsi="Arial" w:cs="Arial"/>
          <w:color w:val="333333"/>
          <w:sz w:val="21"/>
          <w:szCs w:val="21"/>
          <w:lang w:eastAsia="ru-RU"/>
        </w:rPr>
        <w:lastRenderedPageBreak/>
        <w:t>"Агростартап" в соответствии с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но не ранее чем через 24 месяца со дня полного освоения ранее полученного гранта. При этом средства гранта на развитие семейной фермы могут расходоваться на: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разработку проектной документации строительства, реконструкции или модернизации объектов для производства и переработки сельскохозяйственной продукции;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приобретение, строительство, реконструкцию, ремонт или модернизацию объектов для производства и переработки сельскохозяйственной продукции;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комплектацию объектов для производства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уполномоченным органом;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300 голов, овец (коз) - не более 500 условных голов;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приобретение рыбопосадочного материала;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приобретение снегоходных средств, в случае если крестьянское (фермерское) хозяйство осуществляет деятельность по развитию оленеводства и (или) мараловодства в субъектах Российской Федерации, относящихся к районам Крайнего Севера и приравненным к ним местностям;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уплату не более 20 процентов стоимости проекта (далее - планируемые затраты), указанного в подпункте "к" настоящего пункта, включающего приобретение имущества, предусмотренного абзацами третьим, четвертым и седьмым настоящего подпункта, осуществленного с привлечением льготного инвестиционного кредита в соответствии с Правилами возмещения банкам недополученных доходов;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уплату расходов, связанных с доставкой и (или) монтажом имущества, указанного в абзацах четвертом - седьмом настоящего подпункта, в случае если крестьянское (фермерское) хозяйство осуществляет деятельность в субъектах Российской Федерации, относящихся к районам Крайнего Севера и приравненным к ним местностям;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приобретение автономных источников электро-, газо- и водоснабжения;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 "малые формы хозяйствования" - крестьянские (фермерские) хозяйства, созданные в соответствии с Федеральным законом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законом "О сельскохозяйственной кооперации",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е)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 развитии сельского хозяйства";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ж) "начинающий фермер" - крестьянское (фермерское) хозяйство, главой которого является гражданин Российской Федерации, зарегистрированное на сельской территории субъекта Российской Федерации, в том числе в городах с численностью населения не более 100 </w:t>
      </w:r>
      <w:r w:rsidRPr="00031545">
        <w:rPr>
          <w:rFonts w:ascii="Arial" w:eastAsia="Times New Roman" w:hAnsi="Arial" w:cs="Arial"/>
          <w:color w:val="333333"/>
          <w:sz w:val="21"/>
          <w:szCs w:val="21"/>
          <w:lang w:eastAsia="ru-RU"/>
        </w:rPr>
        <w:lastRenderedPageBreak/>
        <w:t>тыс. человек и поселках городского типа с численностью населения не более 5 тыс. человек, расположенных в субъектах Российской Федерации, относящихся к районам Крайнего Севера и приравненным к ним местностям, а также в субъектах Дальневосточного федерального округа, на территориях которых преобладает осуществление деятельности, связанной с производством и переработкой сельскохозяйственной продукции, продолжительность деятельности которого не превышает 24 месяцев со дня его регистрации;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з)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определенного вида сельскохозяйственной продукции.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Указанная деятельность осуществляется по следующим приоритетным направлениям - развитие малых форм хозяйствования, производство зерновых и зернобобовых культур, масличных культур, льна-долгунца и (или) конопли, овощей открытого грунта, продукции плодово-ягодных насаждений, включая посадочный материал, закладку и уход за многолетними насаждениями, производство молока, развитие виноградарства, специализированного мясного скотоводства, овцеводства. Приоритетные направления по соответствующему субъекту Российской Федерации определяются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и) "развитие материально-технической базы" -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ресурсов;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приобретение оборудования для рыбоводной инфраструктуры и аквакультуры (рыбоводства). Перечень указанного оборудования утверждается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уплату не более 20 процентов стоимости проекта, указанного в подпункте "к" настоящего пункта, включающего приобретение имущества, предусмотренного абзацами вторым - пятым настоящего подпункта, и реализуемого с привлечением льготного инвестиционного кредита в соответствии с Правилами возмещения банкам недополученных доходов;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доставку и монтаж оборудования, техники и специализированного транспорта, указанных в абзацах третьем - пятом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к)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w:t>
      </w:r>
      <w:r w:rsidRPr="00031545">
        <w:rPr>
          <w:rFonts w:ascii="Arial" w:eastAsia="Times New Roman" w:hAnsi="Arial" w:cs="Arial"/>
          <w:color w:val="333333"/>
          <w:sz w:val="21"/>
          <w:szCs w:val="21"/>
          <w:lang w:eastAsia="ru-RU"/>
        </w:rPr>
        <w:lastRenderedPageBreak/>
        <w:t>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для отбора проектов создания и развития крестьянских (фермерских) хозяйств и (или) проектов развития материально-технической базы сельскохозяйственных потребительских кооперативов, за исключением кредитных кооперативов, для предоставления им грантовой поддержки;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л) "сельские территории" - сельские поселения и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К понятию "сельские территории" не относятся внутригородские муниципальные образования гг. Москвы и Санкт-Петербурга. Перечень сельских территорий на территории субъекта Российской Федерации определяется уполномоченным органом;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м) "сельскохозяйственный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со дня их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 "семейная ферма" - крестьянское (фермерское) хозяйство, зарегистрированное на сельской территории субъекта Российской Федерации, в том числе в городах с численностью населения не более 100 тыс. человек и поселках городского типа с численностью населения не более 5 тыс. человек, расположенных в субъектах Российской Федерации, относящихся к районам Крайнего Севера и приравненным к ним местностям, а также в субъектах Дальневосточного федерального округа, на территориях которых преобладает осуществление деятельности, связанной с производством и переработкой сельскохозяйственной продукции, осуществляющее деятельность, основанную на личном участии главы и членов хозяйства, состоящих в родстве (не менее 2 таких членов, включая главу), продолжительность деятельности которого превышает 24 месяца со дня его регистрации;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о) "субъекты Российской Федерации с низким уровнем социально-экономического развития" - Республика Карелия, Республика Алтай, Республика Тыва, Республика Адыгея, Республика Калмыкия, Республика Марий Эл, Чувашская Республика, Алтайский край, Курганская и Псковская области.</w:t>
      </w:r>
    </w:p>
    <w:p w:rsidR="00031545" w:rsidRPr="00031545" w:rsidRDefault="00031545" w:rsidP="00031545">
      <w:pPr>
        <w:numPr>
          <w:ilvl w:val="0"/>
          <w:numId w:val="26"/>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w:t>
      </w:r>
      <w:r w:rsidRPr="00031545">
        <w:rPr>
          <w:rFonts w:ascii="Arial" w:eastAsia="Times New Roman" w:hAnsi="Arial" w:cs="Arial"/>
          <w:color w:val="333333"/>
          <w:sz w:val="21"/>
          <w:szCs w:val="21"/>
          <w:lang w:eastAsia="ru-RU"/>
        </w:rPr>
        <w:lastRenderedPageBreak/>
        <w:t>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развитием малых форм хозяйствования.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31545" w:rsidRPr="00031545" w:rsidRDefault="00031545" w:rsidP="00031545">
      <w:pPr>
        <w:numPr>
          <w:ilvl w:val="0"/>
          <w:numId w:val="27"/>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пункте 3 настоящих Правил.</w:t>
      </w:r>
    </w:p>
    <w:p w:rsidR="00031545" w:rsidRPr="00031545" w:rsidRDefault="00031545" w:rsidP="00031545">
      <w:pPr>
        <w:numPr>
          <w:ilvl w:val="0"/>
          <w:numId w:val="27"/>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Средства предоставляются: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для садов интенсивного типа), включая питомники, в том числе на установку шпалеры, и (или) противоградовой сетки, и (или) систем орошения,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нового сада на раскорчеванной площади), понесенных сельскохозяйственными товаропроизводителями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сельскохозяйственных товаропроизводителей проекта на закладку многолетних насаждений - по ставке на 1 гектар площади закладки и (или) ухода, при этом при расчете ставок на 1 гектар площади закладки садов интенсивного типа (семечковые, косточковые с соблюдением сорто-подвойных комбинаций) применяются повышающие коэффициенты для садов с плотностью посадки свыше 1250 растений на 1 гектар - не менее 1,4, свыше 2500 растений на 1 гектар - не менее 1,7, свыше 3500 растений на 1 гектар - не менее 3;</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на финансовое обеспечение (возмещение) части затрат на закладку и (или) уход за виноградниками, включая питомники, в том числе на установку шпалеры, и (или) противоградовой сетки, и (или) на раскорчевку выбывших из эксплуатации виноградников, в текущем финансовом году, а также в предшествующем финансовом году в случае </w:t>
      </w:r>
      <w:r w:rsidRPr="00031545">
        <w:rPr>
          <w:rFonts w:ascii="Arial" w:eastAsia="Times New Roman" w:hAnsi="Arial" w:cs="Arial"/>
          <w:color w:val="333333"/>
          <w:sz w:val="21"/>
          <w:szCs w:val="21"/>
          <w:lang w:eastAsia="ru-RU"/>
        </w:rPr>
        <w:lastRenderedPageBreak/>
        <w:t>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по ставке на 1 гектар площади закладки и (или) ухода, при этом при расчете ставок на 1 гектар площади закладки виноградных насаждений, включая питомники, применяются повышающие коэффициенты для виноградных насаждений с плотностью посадки свыше 2222 растений на 1 гектар - не менее 1,4, свыше 3333 растений на 1 гектар - не менее 1,7, для виноградных питомников - не менее 2;</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1 единицу объема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финансовое обеспечение (возмещение) части затрат на техническое перевооружение производства сельскохозяйственных товаропроизводителей в рамках приоритетных подотраслей агропромышленного комплекса в размере не более 40 процентов фактически осуществленных сельскохозяйственными товаропроизводителями расходов (для субъектов Российской Федерации с низким уровнем социально-экономического развития и субъектов, входящих в состав Дальневосточного федерального округа), за исключением затрат, на возмещение которых предоставлены средства в соответствии с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и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крестьянским (фермерским) хозяйствам, включая индивидуальных предпринимателей: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виде грантов на поддержку начинающего фермера для разведения крупного рогатого скота мясного или молочного направлений - в размере, не превышающем 5 млн. рублей, но не более 90 процентов затрат, для ведения иных видов сельскохозяйственной деятельности - в размере, не превышающем 3 млн. рублей, но не более 90 процентов затрат, при этом срок использования гранта на поддержку начинающего фермера составляет не более 18 месяцев со дня его получения. При использовании средств гранта на цели, указанные в абзаце двенадцатом подпункта "б" пункта 2 настоящих Правил, грант предоставляется в размере, не превышающем максимальный размер гранта, но не более 80 процентов планируемых затрат. Срок освоения гранта на поддержку начинающего фермера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на поддержку начинающего фермера в установленный срок. Размер грантов, предоставляемых на реализацию указанных мероприятий, устанавливается на период до 31 декабря 2021 г.;</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виде грантов на развитие семейной фермы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субъекта Российской Федерации. При использовании средств гранта на цели, указанные в абзаце восьмом подпункта "г" пункта 2 настоящих Правил, грант предоставляется в размере, не превышающем 30 млн. рублей, но не более 80 процентов планируемых затрат. Срок использования гранта на развитие семейной фермы составляет не более 24 месяцев со дня его получения. Срок освоения гранта на развитие семейной фермы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на развитие семейной фермы в установленный срок. Размер грантов, предоставляемых на реализацию указанных мероприятий, устанавливается на период до 31 декабря 2021 г.;</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14 к Государственной программе, в размере, указанном в пункте 6 приложения N 14 к Государственной программе;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 сельскохозяйственным потребительским кооперативам, за исключением сельскохозяйственных кредитных потребительских кооперативов: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виде грантов на развитие материально-технической базы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субъекта Российской Федерации. При использовании средств гранта на цели, указанные в абзаце шестом подпункта "и" пункта 2 настоящих Правил, средства гранта предоставляются в размере, не превышающем 70 млн. рублей, но не более 80 процентов планируемых затрат. Срок использования гранта на развитие материально-технической базы сельскохозяйственного потребительского кооператива составляет не более 24 месяцев со дня его получения. Срок освоения гранта на развитие материально-технической базы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средств гранта на развитие материально-технической базы в установленный срок. Размер грантов, предоставляемых на реализацию указанных мероприятий, устанавливается на период до 31 декабря 2021 г.;</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14 к Государственной программе, в размере, указанном в пункте 6 приложения N 14 к Государственной программе;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14 к Государственной программе, в размере, указанном в пункте 6 приложения N 14 к Государственной программе;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подпункте "а" настоящего пункта.</w:t>
      </w:r>
    </w:p>
    <w:p w:rsidR="00031545" w:rsidRPr="00031545" w:rsidRDefault="00031545" w:rsidP="00031545">
      <w:pPr>
        <w:numPr>
          <w:ilvl w:val="0"/>
          <w:numId w:val="2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Средства предоставляются: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получателям средств по направлениям, указанным в подпунктах "а" и "б" пункта 5 настоящих Правил, с учетом следующих условий: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достижение в отчетном финансовом году результатов использования средств в соответствии с заключенным между субъектом Российской Федерации и получателем средств соглашением начиная с 2021 года;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развитию виноградарства);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ГОСТ Р 52325-2005, ГОСТ Р 32552-2013, ГОСТ 30106-94 и ГОСТ Р 53135-2008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 (за исключением приоритетного направления по развитию виноградарства);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сельскохозяйственным товаропроизводителям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по направлениям, указанным в абзацах втором и третьем подпункта "в" и абзаце втором подпункта "г" пункта 5 настоящих Правил, - получателям средств, обязующимся достигнуть показателей деятельности, предусмотренных проектом создания и развития крестьянского (фермерского) хозяйства и (или) проектом развития материально-технической базы сельскохозяйственных потребительских кооперативов, при условии осуществления деятельности, на которую предоставляется грант, в течение не менее 5 лет со дня его получения;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по направлениям, указанным в подпунктах "в" - "д" пункта 5 настоящих Правил, - получателям средств в субъектах Российской Федерации, отвечающим условиям, указанным в абзаце четвертом пункта 24 настоящих Правил.</w:t>
      </w:r>
    </w:p>
    <w:p w:rsidR="00031545" w:rsidRPr="00031545" w:rsidRDefault="00031545" w:rsidP="00031545">
      <w:pPr>
        <w:numPr>
          <w:ilvl w:val="0"/>
          <w:numId w:val="2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По направлениям, указанным в подпунктах "а" и "б" пункта 5 настоящих Правил, ставки определяются уполномоченным органом.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Размер средств, предусмотренный абзацем четвертым подпункта "в", абзацем третьим подпункта "г" и подпунктом "д" пункта 5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rsidR="00031545" w:rsidRPr="00031545" w:rsidRDefault="00031545" w:rsidP="00031545">
      <w:pPr>
        <w:numPr>
          <w:ilvl w:val="0"/>
          <w:numId w:val="30"/>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 определении размера ставок по направлениям, предусмотренным подпунктами "а" и "б" пункта 5 настоящих Правил, применяются одновременно следующие коэффициенты:</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 2021 года 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абзацем вторым подпункта "а" пункта 6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 2021 года в случае невыполнения получателем средств условия по достижению в отчетном финансовом году результатов, предусмотренных абзацем вторым подпункта "а" пункта 6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 2021 года в случае невыполнения получателем средств условий, предусмотренных абзацем третьим подпункта "а" пункта 6 настоящих Правил, к ставке применяется коэффициент 0,9;</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 2021 года в случае невыполнения получателем средств условий, предусмотренных абзацем четвертым подпункта "а" пункта 6 настоящих Правил, к ставке применяется коэффициент 0,9;</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в случае достижения молочной продуктивности животных выше установленной уполномоченным органом в соответствии с абзацем пятым подпункта "а" пункта 6 настоящих </w:t>
      </w:r>
      <w:r w:rsidRPr="00031545">
        <w:rPr>
          <w:rFonts w:ascii="Arial" w:eastAsia="Times New Roman" w:hAnsi="Arial" w:cs="Arial"/>
          <w:color w:val="333333"/>
          <w:sz w:val="21"/>
          <w:szCs w:val="21"/>
          <w:lang w:eastAsia="ru-RU"/>
        </w:rPr>
        <w:lastRenderedPageBreak/>
        <w:t>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случае обеспечения численности товарного поголовья коров специализированных мясных пород в сельскохозяйственных организациях, крестьянских (фермерских) хозяйствах выше установленной уполномоченным органом в соответствии с абзацем шестым подпункта "а" пункта 6 настоящих Правил применяется коэффициент в размере, равном отношению фактического значения за отчетный год к установленному, но не более 1,2;</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случае достижения численности маточного поголовья овец и коз выше установленной в соответствии с абзацем шестым подпункта "а" пункта 6 настоящих Правил применяется коэффициент в размере, равном отношению фактического значения за отчетный год к установленному, но не более 1,2.</w:t>
      </w:r>
    </w:p>
    <w:p w:rsidR="00031545" w:rsidRPr="00031545" w:rsidRDefault="00031545" w:rsidP="00031545">
      <w:pPr>
        <w:numPr>
          <w:ilvl w:val="0"/>
          <w:numId w:val="3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Субсидии предоставляются бюджетам субъектов Российской Федерации при соблюдении следующих условий: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размере,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031545" w:rsidRPr="00031545" w:rsidRDefault="00031545" w:rsidP="00031545">
      <w:pPr>
        <w:numPr>
          <w:ilvl w:val="0"/>
          <w:numId w:val="32"/>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Критерием отбора субъектов Российской Федерации для предоставления субсидии является наличие не менее одной приоритетной подотрасли агропромышленного комплекса на соответствующий финансовый год.</w:t>
      </w:r>
    </w:p>
    <w:p w:rsidR="00031545" w:rsidRPr="00031545" w:rsidRDefault="00031545" w:rsidP="00031545">
      <w:pPr>
        <w:numPr>
          <w:ilvl w:val="0"/>
          <w:numId w:val="32"/>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31545" w:rsidRPr="00031545" w:rsidRDefault="00031545" w:rsidP="00031545">
      <w:pPr>
        <w:numPr>
          <w:ilvl w:val="0"/>
          <w:numId w:val="32"/>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Размер субсидии, предоставляемой бюджету i-го субъекта Российской Федерации в соответствующем финансовом году (Wi),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w:t>
      </w:r>
      <w:r w:rsidRPr="00031545">
        <w:rPr>
          <w:rFonts w:ascii="Arial" w:eastAsia="Times New Roman" w:hAnsi="Arial" w:cs="Arial"/>
          <w:color w:val="333333"/>
          <w:sz w:val="16"/>
          <w:szCs w:val="16"/>
          <w:vertAlign w:val="subscript"/>
          <w:lang w:eastAsia="ru-RU"/>
        </w:rPr>
        <w:t> li</w:t>
      </w:r>
      <w:r w:rsidRPr="00031545">
        <w:rPr>
          <w:rFonts w:ascii="Arial" w:eastAsia="Times New Roman" w:hAnsi="Arial" w:cs="Arial"/>
          <w:color w:val="333333"/>
          <w:sz w:val="21"/>
          <w:szCs w:val="21"/>
          <w:lang w:eastAsia="ru-RU"/>
        </w:rPr>
        <w:t> - размер субсидии, предоставляемой бюджету i-гo субъекта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w:t>
      </w:r>
      <w:r w:rsidRPr="00031545">
        <w:rPr>
          <w:rFonts w:ascii="Arial" w:eastAsia="Times New Roman" w:hAnsi="Arial" w:cs="Arial"/>
          <w:color w:val="333333"/>
          <w:sz w:val="16"/>
          <w:szCs w:val="16"/>
          <w:vertAlign w:val="subscript"/>
          <w:lang w:eastAsia="ru-RU"/>
        </w:rPr>
        <w:t> 2i</w:t>
      </w:r>
      <w:r w:rsidRPr="00031545">
        <w:rPr>
          <w:rFonts w:ascii="Arial" w:eastAsia="Times New Roman" w:hAnsi="Arial" w:cs="Arial"/>
          <w:color w:val="333333"/>
          <w:sz w:val="21"/>
          <w:szCs w:val="21"/>
          <w:lang w:eastAsia="ru-RU"/>
        </w:rPr>
        <w:t> - размер субсидии, предоставляемой бюджету i-гo субъекта Российской Федерации на поддержку субъектов Российской Федерации с низким уровнем социально-экономического развития.</w:t>
      </w:r>
    </w:p>
    <w:p w:rsidR="00031545" w:rsidRPr="00031545" w:rsidRDefault="00031545" w:rsidP="00031545">
      <w:pPr>
        <w:numPr>
          <w:ilvl w:val="0"/>
          <w:numId w:val="33"/>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Размер субсидии, предоставляемой бюджету i-гo субъекта Российской Федерации (W</w:t>
      </w:r>
      <w:r w:rsidRPr="00031545">
        <w:rPr>
          <w:rFonts w:ascii="Arial" w:eastAsia="Times New Roman" w:hAnsi="Arial" w:cs="Arial"/>
          <w:color w:val="333333"/>
          <w:sz w:val="16"/>
          <w:szCs w:val="16"/>
          <w:vertAlign w:val="subscript"/>
          <w:lang w:eastAsia="ru-RU"/>
        </w:rPr>
        <w:t>li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 - размер субсидии, предусмотренной в федеральном бюджете на соответствующий финансовый год на предоставление субсидии;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f - коэффициент, устанавливаемый Министерством сельского хозяйства Российской Федерации начиная с 2021 года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2020 год указанный коэффициент устанавливается в размере 0,04;</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li</w:t>
      </w:r>
      <w:r w:rsidRPr="00031545">
        <w:rPr>
          <w:rFonts w:ascii="Arial" w:eastAsia="Times New Roman" w:hAnsi="Arial" w:cs="Arial"/>
          <w:color w:val="333333"/>
          <w:sz w:val="21"/>
          <w:szCs w:val="21"/>
          <w:lang w:eastAsia="ru-RU"/>
        </w:rPr>
        <w:t> - доля i-гo субъекта Российской Федерации в плановых показателях производства зерновых и зернобобовых культур;</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2i</w:t>
      </w:r>
      <w:r w:rsidRPr="00031545">
        <w:rPr>
          <w:rFonts w:ascii="Arial" w:eastAsia="Times New Roman" w:hAnsi="Arial" w:cs="Arial"/>
          <w:color w:val="333333"/>
          <w:sz w:val="21"/>
          <w:szCs w:val="21"/>
          <w:lang w:eastAsia="ru-RU"/>
        </w:rPr>
        <w:t> - доля i-гo субъекта Российской Федерации в плановых показателях производства масличных культур;</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3i</w:t>
      </w:r>
      <w:r w:rsidRPr="00031545">
        <w:rPr>
          <w:rFonts w:ascii="Arial" w:eastAsia="Times New Roman" w:hAnsi="Arial" w:cs="Arial"/>
          <w:color w:val="333333"/>
          <w:sz w:val="21"/>
          <w:szCs w:val="21"/>
          <w:lang w:eastAsia="ru-RU"/>
        </w:rPr>
        <w:t> - доля i-гo субъекта Российской Федерации в плановых показателях производства и прироста производства овощей открытого грунта;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4i</w:t>
      </w:r>
      <w:r w:rsidRPr="00031545">
        <w:rPr>
          <w:rFonts w:ascii="Arial" w:eastAsia="Times New Roman" w:hAnsi="Arial" w:cs="Arial"/>
          <w:color w:val="333333"/>
          <w:sz w:val="21"/>
          <w:szCs w:val="21"/>
          <w:lang w:eastAsia="ru-RU"/>
        </w:rPr>
        <w:t> - доля i-гo субъекта Российской Федерации в плановых показателях развития виноградарства;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5i</w:t>
      </w:r>
      <w:r w:rsidRPr="00031545">
        <w:rPr>
          <w:rFonts w:ascii="Arial" w:eastAsia="Times New Roman" w:hAnsi="Arial" w:cs="Arial"/>
          <w:color w:val="333333"/>
          <w:sz w:val="21"/>
          <w:szCs w:val="21"/>
          <w:lang w:eastAsia="ru-RU"/>
        </w:rPr>
        <w:t> - доля i-гo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6i</w:t>
      </w:r>
      <w:r w:rsidRPr="00031545">
        <w:rPr>
          <w:rFonts w:ascii="Arial" w:eastAsia="Times New Roman" w:hAnsi="Arial" w:cs="Arial"/>
          <w:color w:val="333333"/>
          <w:sz w:val="21"/>
          <w:szCs w:val="21"/>
          <w:lang w:eastAsia="ru-RU"/>
        </w:rPr>
        <w:t> - доля i-гo субъекта Российской Федерации в плановых показателях производства продукции льна-долгунца и плановой площади посевов льна-долгунца;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7i</w:t>
      </w:r>
      <w:r w:rsidRPr="00031545">
        <w:rPr>
          <w:rFonts w:ascii="Arial" w:eastAsia="Times New Roman" w:hAnsi="Arial" w:cs="Arial"/>
          <w:color w:val="333333"/>
          <w:sz w:val="21"/>
          <w:szCs w:val="21"/>
          <w:lang w:eastAsia="ru-RU"/>
        </w:rPr>
        <w:t> - доля i-гo субъекта Российской Федерации в плановых показателях производства и прироста производства молока;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8i</w:t>
      </w:r>
      <w:r w:rsidRPr="00031545">
        <w:rPr>
          <w:rFonts w:ascii="Arial" w:eastAsia="Times New Roman" w:hAnsi="Arial" w:cs="Arial"/>
          <w:color w:val="333333"/>
          <w:sz w:val="21"/>
          <w:szCs w:val="21"/>
          <w:lang w:eastAsia="ru-RU"/>
        </w:rPr>
        <w:t> - доля i-гo субъекта Российской Федерации в плановых показателях развития специализированного мясного скотоводства;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9i</w:t>
      </w:r>
      <w:r w:rsidRPr="00031545">
        <w:rPr>
          <w:rFonts w:ascii="Arial" w:eastAsia="Times New Roman" w:hAnsi="Arial" w:cs="Arial"/>
          <w:color w:val="333333"/>
          <w:sz w:val="21"/>
          <w:szCs w:val="21"/>
          <w:lang w:eastAsia="ru-RU"/>
        </w:rPr>
        <w:t> - доля i-гo субъекта Российской Федерации в плановых показателях развития овцеводства;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a</w:t>
      </w:r>
      <w:r w:rsidRPr="00031545">
        <w:rPr>
          <w:rFonts w:ascii="Arial" w:eastAsia="Times New Roman" w:hAnsi="Arial" w:cs="Arial"/>
          <w:color w:val="333333"/>
          <w:sz w:val="16"/>
          <w:szCs w:val="16"/>
          <w:vertAlign w:val="subscript"/>
          <w:lang w:eastAsia="ru-RU"/>
        </w:rPr>
        <w:t> 10i</w:t>
      </w:r>
      <w:r w:rsidRPr="00031545">
        <w:rPr>
          <w:rFonts w:ascii="Arial" w:eastAsia="Times New Roman" w:hAnsi="Arial" w:cs="Arial"/>
          <w:color w:val="333333"/>
          <w:sz w:val="21"/>
          <w:szCs w:val="21"/>
          <w:lang w:eastAsia="ru-RU"/>
        </w:rPr>
        <w:t> - доля i-гo субъекта Российской Федерации в показателях развития малых форм хозяйствования.</w:t>
      </w:r>
    </w:p>
    <w:p w:rsidR="00031545" w:rsidRPr="00031545" w:rsidRDefault="00031545" w:rsidP="00031545">
      <w:pPr>
        <w:numPr>
          <w:ilvl w:val="0"/>
          <w:numId w:val="3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субсидии, рассчитанная бюджету i-гo субъекта Российской Федерации на соответствующий финансовый год в соответствии с пунктом 13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более чем в 3 раза.</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Расчет средней доли субсидии в общем размере субсидий, предоставленных бюджету i-гo субъекта Российской Федерации за 2017, 2018 и 2019 годы, осуществляется исходя из объема субсидий, предоставленных бюджету i-гo субъекта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w:t>
      </w:r>
    </w:p>
    <w:p w:rsidR="00031545" w:rsidRPr="00031545" w:rsidRDefault="00031545" w:rsidP="00031545">
      <w:pPr>
        <w:numPr>
          <w:ilvl w:val="0"/>
          <w:numId w:val="35"/>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плановых показателях производства зерновых и зернобобовых культур (a</w:t>
      </w:r>
      <w:r w:rsidRPr="00031545">
        <w:rPr>
          <w:rFonts w:ascii="Arial" w:eastAsia="Times New Roman" w:hAnsi="Arial" w:cs="Arial"/>
          <w:color w:val="333333"/>
          <w:sz w:val="16"/>
          <w:szCs w:val="16"/>
          <w:vertAlign w:val="subscript"/>
          <w:lang w:eastAsia="ru-RU"/>
        </w:rPr>
        <w:t>li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Yi - предельный уровень софинансирования расходного обязательства i-гo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субсидий;</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nl - количество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V1i</w:t>
      </w:r>
      <w:r w:rsidRPr="00031545">
        <w:rPr>
          <w:rFonts w:ascii="Arial" w:eastAsia="Times New Roman" w:hAnsi="Arial" w:cs="Arial"/>
          <w:color w:val="333333"/>
          <w:sz w:val="21"/>
          <w:szCs w:val="21"/>
          <w:lang w:eastAsia="ru-RU"/>
        </w:rPr>
        <w:t> - доля планового объема производства на соответствующий финансовый год продукции зерновых и зернобобовых культур в i-м субъекте Российской Федерации в общем плановом объеме производства на соответствующий финансовый год продукции зерновых и зернобобовых культур,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V</w:t>
      </w:r>
      <w:r w:rsidRPr="00031545">
        <w:rPr>
          <w:rFonts w:ascii="Arial" w:eastAsia="Times New Roman" w:hAnsi="Arial" w:cs="Arial"/>
          <w:color w:val="333333"/>
          <w:sz w:val="16"/>
          <w:szCs w:val="16"/>
          <w:vertAlign w:val="subscript"/>
          <w:lang w:eastAsia="ru-RU"/>
        </w:rPr>
        <w:t> S1i</w:t>
      </w:r>
      <w:r w:rsidRPr="00031545">
        <w:rPr>
          <w:rFonts w:ascii="Arial" w:eastAsia="Times New Roman" w:hAnsi="Arial" w:cs="Arial"/>
          <w:color w:val="333333"/>
          <w:sz w:val="21"/>
          <w:szCs w:val="21"/>
          <w:lang w:eastAsia="ru-RU"/>
        </w:rPr>
        <w:t> - плановые показатели на соответствующий финансовый год по валовому сбору зерновых и зернобобовых культур сельскохозяйственными организациями, крестьянскими (фермерскими) хозяйствами,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ki - коэффициент увеличения показателя i-гo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S1i</w:t>
      </w:r>
      <w:r w:rsidRPr="00031545">
        <w:rPr>
          <w:rFonts w:ascii="Arial" w:eastAsia="Times New Roman" w:hAnsi="Arial" w:cs="Arial"/>
          <w:color w:val="333333"/>
          <w:sz w:val="21"/>
          <w:szCs w:val="21"/>
          <w:lang w:eastAsia="ru-RU"/>
        </w:rPr>
        <w:t> - доля плановой площади, занятой зернобобовыми культурами, на соответствующий финансовый год в i-м субъекте Российской Федерации в общей плановой площади, занятой зерновыми и зернобобовыми культурами,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P</w:t>
      </w:r>
      <w:r w:rsidRPr="00031545">
        <w:rPr>
          <w:rFonts w:ascii="Arial" w:eastAsia="Times New Roman" w:hAnsi="Arial" w:cs="Arial"/>
          <w:color w:val="333333"/>
          <w:sz w:val="16"/>
          <w:szCs w:val="16"/>
          <w:vertAlign w:val="subscript"/>
          <w:lang w:eastAsia="ru-RU"/>
        </w:rPr>
        <w:t> Sli</w:t>
      </w:r>
      <w:r w:rsidRPr="00031545">
        <w:rPr>
          <w:rFonts w:ascii="Arial" w:eastAsia="Times New Roman" w:hAnsi="Arial" w:cs="Arial"/>
          <w:color w:val="333333"/>
          <w:sz w:val="21"/>
          <w:szCs w:val="21"/>
          <w:lang w:eastAsia="ru-RU"/>
        </w:rPr>
        <w:t> - плановые показатели на соответствующий финансовый год по размеру посевных площадей под зерновыми и зернобобовыми культурами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V1пpi</w:t>
      </w:r>
      <w:r w:rsidRPr="00031545">
        <w:rPr>
          <w:rFonts w:ascii="Arial" w:eastAsia="Times New Roman" w:hAnsi="Arial" w:cs="Arial"/>
          <w:color w:val="333333"/>
          <w:sz w:val="21"/>
          <w:szCs w:val="21"/>
          <w:lang w:eastAsia="ru-RU"/>
        </w:rPr>
        <w:t> - доля неотрицательного прироста планового объема на соответствующий финансовый год продукции зерновых и зернобобовых культур к среднему за 6 лет, предшествующих текущему финансовому году, исключая 2017 год, приросту производства продукции зерновых и зернобобовых культур в i-м субъекте Российской Федерации в общем приросте планового объема производства на соответствующий финансовый год продукции зерновых и зернобобовых культур,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SPR</w:t>
      </w:r>
      <w:r w:rsidRPr="00031545">
        <w:rPr>
          <w:rFonts w:ascii="Arial" w:eastAsia="Times New Roman" w:hAnsi="Arial" w:cs="Arial"/>
          <w:color w:val="333333"/>
          <w:sz w:val="16"/>
          <w:szCs w:val="16"/>
          <w:vertAlign w:val="subscript"/>
          <w:lang w:eastAsia="ru-RU"/>
        </w:rPr>
        <w:t> li</w:t>
      </w:r>
      <w:r w:rsidRPr="00031545">
        <w:rPr>
          <w:rFonts w:ascii="Arial" w:eastAsia="Times New Roman" w:hAnsi="Arial" w:cs="Arial"/>
          <w:color w:val="333333"/>
          <w:sz w:val="21"/>
          <w:szCs w:val="21"/>
          <w:lang w:eastAsia="ru-RU"/>
        </w:rPr>
        <w:t> - средний за 6 лет, предшествующих текущему финансовому году, исключая 2017 год, 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в i-м субъекте Российской Федерации, у которого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31545" w:rsidRPr="00031545" w:rsidRDefault="00031545" w:rsidP="00031545">
      <w:pPr>
        <w:numPr>
          <w:ilvl w:val="0"/>
          <w:numId w:val="36"/>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Доля i-гo субъекта Российской Федерации в плановых показателях производства масличных культур (a</w:t>
      </w:r>
      <w:r w:rsidRPr="00031545">
        <w:rPr>
          <w:rFonts w:ascii="Arial" w:eastAsia="Times New Roman" w:hAnsi="Arial" w:cs="Arial"/>
          <w:color w:val="333333"/>
          <w:sz w:val="16"/>
          <w:szCs w:val="16"/>
          <w:vertAlign w:val="subscript"/>
          <w:lang w:eastAsia="ru-RU"/>
        </w:rPr>
        <w:t>2i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2 - количество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V2i</w:t>
      </w:r>
      <w:r w:rsidRPr="00031545">
        <w:rPr>
          <w:rFonts w:ascii="Arial" w:eastAsia="Times New Roman" w:hAnsi="Arial" w:cs="Arial"/>
          <w:color w:val="333333"/>
          <w:sz w:val="21"/>
          <w:szCs w:val="21"/>
          <w:lang w:eastAsia="ru-RU"/>
        </w:rPr>
        <w:t> - доля планового объема производства на соответствующий финансовый год продукции масличных культур в i-м субъекте Российской Федерации в общем плановом объеме производства на соответствующий финансовый год продукции масличных культур,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V</w:t>
      </w:r>
      <w:r w:rsidRPr="00031545">
        <w:rPr>
          <w:rFonts w:ascii="Arial" w:eastAsia="Times New Roman" w:hAnsi="Arial" w:cs="Arial"/>
          <w:color w:val="333333"/>
          <w:sz w:val="16"/>
          <w:szCs w:val="16"/>
          <w:vertAlign w:val="subscript"/>
          <w:lang w:eastAsia="ru-RU"/>
        </w:rPr>
        <w:t> S2i</w:t>
      </w:r>
      <w:r w:rsidRPr="00031545">
        <w:rPr>
          <w:rFonts w:ascii="Arial" w:eastAsia="Times New Roman" w:hAnsi="Arial" w:cs="Arial"/>
          <w:color w:val="333333"/>
          <w:sz w:val="21"/>
          <w:szCs w:val="21"/>
          <w:lang w:eastAsia="ru-RU"/>
        </w:rPr>
        <w:t> - плановые показатели на соответствующий финансовый год по валовым сборам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производство масличных культур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S2i</w:t>
      </w:r>
      <w:r w:rsidRPr="00031545">
        <w:rPr>
          <w:rFonts w:ascii="Arial" w:eastAsia="Times New Roman" w:hAnsi="Arial" w:cs="Arial"/>
          <w:color w:val="333333"/>
          <w:sz w:val="21"/>
          <w:szCs w:val="21"/>
          <w:lang w:eastAsia="ru-RU"/>
        </w:rPr>
        <w:t> - доля плановой площади, занятой масличными культурами, на соответствующий финансовый год в i-м субъекте Российской Федерации в общей плановой площади, занятой масличными культурами,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P</w:t>
      </w:r>
      <w:r w:rsidRPr="00031545">
        <w:rPr>
          <w:rFonts w:ascii="Arial" w:eastAsia="Times New Roman" w:hAnsi="Arial" w:cs="Arial"/>
          <w:color w:val="333333"/>
          <w:sz w:val="16"/>
          <w:szCs w:val="16"/>
          <w:vertAlign w:val="subscript"/>
          <w:lang w:eastAsia="ru-RU"/>
        </w:rPr>
        <w:t> S2i</w:t>
      </w:r>
      <w:r w:rsidRPr="00031545">
        <w:rPr>
          <w:rFonts w:ascii="Arial" w:eastAsia="Times New Roman" w:hAnsi="Arial" w:cs="Arial"/>
          <w:color w:val="333333"/>
          <w:sz w:val="21"/>
          <w:szCs w:val="21"/>
          <w:lang w:eastAsia="ru-RU"/>
        </w:rPr>
        <w:t> - плановые показатели на соответствующий финансовый год по размеру посевных площадей под масличные культуры (за исключением рапса и сои)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производство масличных культур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V2пpi</w:t>
      </w:r>
      <w:r w:rsidRPr="00031545">
        <w:rPr>
          <w:rFonts w:ascii="Arial" w:eastAsia="Times New Roman" w:hAnsi="Arial" w:cs="Arial"/>
          <w:color w:val="333333"/>
          <w:sz w:val="21"/>
          <w:szCs w:val="21"/>
          <w:lang w:eastAsia="ru-RU"/>
        </w:rPr>
        <w:t> - доля неотрицательного прироста планового объема производства на соответствующий финансовый год продукции масличных культур к среднему за 5 лет, предшествующих текущему финансовому году, приросту производства продукции масличных культур в i-м субъекте Российской Федерации в общем приросте планового объема производства на соответствующий финансовый год продукции масличных культур,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SPR</w:t>
      </w:r>
      <w:r w:rsidRPr="00031545">
        <w:rPr>
          <w:rFonts w:ascii="Arial" w:eastAsia="Times New Roman" w:hAnsi="Arial" w:cs="Arial"/>
          <w:color w:val="333333"/>
          <w:sz w:val="16"/>
          <w:szCs w:val="16"/>
          <w:vertAlign w:val="subscript"/>
          <w:lang w:eastAsia="ru-RU"/>
        </w:rPr>
        <w:t> 2i</w:t>
      </w:r>
      <w:r w:rsidRPr="00031545">
        <w:rPr>
          <w:rFonts w:ascii="Arial" w:eastAsia="Times New Roman" w:hAnsi="Arial" w:cs="Arial"/>
          <w:color w:val="333333"/>
          <w:sz w:val="21"/>
          <w:szCs w:val="21"/>
          <w:lang w:eastAsia="ru-RU"/>
        </w:rPr>
        <w:t> - средний за 5 лет, предшествующих текущему финансовому году, валовый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в i-м субъекте Российской Федерации, у которого производство масличных культур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31545" w:rsidRPr="00031545" w:rsidRDefault="00031545" w:rsidP="00031545">
      <w:pPr>
        <w:numPr>
          <w:ilvl w:val="0"/>
          <w:numId w:val="37"/>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плановых показателях производства и прироста производства овощей открытого грунта ()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3 -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D</w:t>
      </w:r>
      <w:r w:rsidRPr="00031545">
        <w:rPr>
          <w:rFonts w:ascii="Arial" w:eastAsia="Times New Roman" w:hAnsi="Arial" w:cs="Arial"/>
          <w:color w:val="333333"/>
          <w:sz w:val="16"/>
          <w:szCs w:val="16"/>
          <w:vertAlign w:val="subscript"/>
          <w:lang w:eastAsia="ru-RU"/>
        </w:rPr>
        <w:t> V3i</w:t>
      </w:r>
      <w:r w:rsidRPr="00031545">
        <w:rPr>
          <w:rFonts w:ascii="Arial" w:eastAsia="Times New Roman" w:hAnsi="Arial" w:cs="Arial"/>
          <w:color w:val="333333"/>
          <w:sz w:val="21"/>
          <w:szCs w:val="21"/>
          <w:lang w:eastAsia="ru-RU"/>
        </w:rPr>
        <w:t>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V</w:t>
      </w:r>
      <w:r w:rsidRPr="00031545">
        <w:rPr>
          <w:rFonts w:ascii="Arial" w:eastAsia="Times New Roman" w:hAnsi="Arial" w:cs="Arial"/>
          <w:color w:val="333333"/>
          <w:sz w:val="16"/>
          <w:szCs w:val="16"/>
          <w:vertAlign w:val="subscript"/>
          <w:lang w:eastAsia="ru-RU"/>
        </w:rPr>
        <w:t> S3i</w:t>
      </w:r>
      <w:r w:rsidRPr="00031545">
        <w:rPr>
          <w:rFonts w:ascii="Arial" w:eastAsia="Times New Roman" w:hAnsi="Arial" w:cs="Arial"/>
          <w:color w:val="333333"/>
          <w:sz w:val="21"/>
          <w:szCs w:val="21"/>
          <w:lang w:eastAsia="ru-RU"/>
        </w:rPr>
        <w:t>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V3пpi</w:t>
      </w:r>
      <w:r w:rsidRPr="00031545">
        <w:rPr>
          <w:rFonts w:ascii="Arial" w:eastAsia="Times New Roman" w:hAnsi="Arial" w:cs="Arial"/>
          <w:color w:val="333333"/>
          <w:sz w:val="21"/>
          <w:szCs w:val="21"/>
          <w:lang w:eastAsia="ru-RU"/>
        </w:rPr>
        <w:t>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SPR</w:t>
      </w:r>
      <w:r w:rsidRPr="00031545">
        <w:rPr>
          <w:rFonts w:ascii="Arial" w:eastAsia="Times New Roman" w:hAnsi="Arial" w:cs="Arial"/>
          <w:color w:val="333333"/>
          <w:sz w:val="16"/>
          <w:szCs w:val="16"/>
          <w:vertAlign w:val="subscript"/>
          <w:lang w:eastAsia="ru-RU"/>
        </w:rPr>
        <w:t> 3i</w:t>
      </w:r>
      <w:r w:rsidRPr="00031545">
        <w:rPr>
          <w:rFonts w:ascii="Arial" w:eastAsia="Times New Roman" w:hAnsi="Arial" w:cs="Arial"/>
          <w:color w:val="333333"/>
          <w:sz w:val="21"/>
          <w:szCs w:val="21"/>
          <w:lang w:eastAsia="ru-RU"/>
        </w:rPr>
        <w:t>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31545" w:rsidRPr="00031545" w:rsidRDefault="00031545" w:rsidP="00031545">
      <w:pPr>
        <w:numPr>
          <w:ilvl w:val="0"/>
          <w:numId w:val="3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плановых показателях развития виноградарства (a</w:t>
      </w:r>
      <w:r w:rsidRPr="00031545">
        <w:rPr>
          <w:rFonts w:ascii="Arial" w:eastAsia="Times New Roman" w:hAnsi="Arial" w:cs="Arial"/>
          <w:color w:val="333333"/>
          <w:sz w:val="16"/>
          <w:szCs w:val="16"/>
          <w:vertAlign w:val="subscript"/>
          <w:lang w:eastAsia="ru-RU"/>
        </w:rPr>
        <w:t>4i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4 - количество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Spl4i</w:t>
      </w:r>
      <w:r w:rsidRPr="00031545">
        <w:rPr>
          <w:rFonts w:ascii="Arial" w:eastAsia="Times New Roman" w:hAnsi="Arial" w:cs="Arial"/>
          <w:color w:val="333333"/>
          <w:sz w:val="21"/>
          <w:szCs w:val="21"/>
          <w:lang w:eastAsia="ru-RU"/>
        </w:rPr>
        <w:t> - доля плановой площади виноградных насаждений, вступивших в период товарного плодоношения, в i-м субъекте Российской Федерации на соответствующий финансовый год в общей плановой площади виноградных насаждений, вступивших в период товарного плодоношения,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P</w:t>
      </w:r>
      <w:r w:rsidRPr="00031545">
        <w:rPr>
          <w:rFonts w:ascii="Arial" w:eastAsia="Times New Roman" w:hAnsi="Arial" w:cs="Arial"/>
          <w:color w:val="333333"/>
          <w:sz w:val="16"/>
          <w:szCs w:val="16"/>
          <w:vertAlign w:val="subscript"/>
          <w:lang w:eastAsia="ru-RU"/>
        </w:rPr>
        <w:t> Spl4i</w:t>
      </w:r>
      <w:r w:rsidRPr="00031545">
        <w:rPr>
          <w:rFonts w:ascii="Arial" w:eastAsia="Times New Roman" w:hAnsi="Arial" w:cs="Arial"/>
          <w:color w:val="333333"/>
          <w:sz w:val="21"/>
          <w:szCs w:val="21"/>
          <w:lang w:eastAsia="ru-RU"/>
        </w:rPr>
        <w:t> - плановые показатели на соответствующий финансовый год по размеру площадей виноградных насаждений, вступивших в период товарного плодоношения,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Sz4i</w:t>
      </w:r>
      <w:r w:rsidRPr="00031545">
        <w:rPr>
          <w:rFonts w:ascii="Arial" w:eastAsia="Times New Roman" w:hAnsi="Arial" w:cs="Arial"/>
          <w:color w:val="333333"/>
          <w:sz w:val="21"/>
          <w:szCs w:val="21"/>
          <w:lang w:eastAsia="ru-RU"/>
        </w:rPr>
        <w:t>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где P</w:t>
      </w:r>
      <w:r w:rsidRPr="00031545">
        <w:rPr>
          <w:rFonts w:ascii="Arial" w:eastAsia="Times New Roman" w:hAnsi="Arial" w:cs="Arial"/>
          <w:color w:val="333333"/>
          <w:sz w:val="16"/>
          <w:szCs w:val="16"/>
          <w:vertAlign w:val="subscript"/>
          <w:lang w:eastAsia="ru-RU"/>
        </w:rPr>
        <w:t> Sz4i</w:t>
      </w:r>
      <w:r w:rsidRPr="00031545">
        <w:rPr>
          <w:rFonts w:ascii="Arial" w:eastAsia="Times New Roman" w:hAnsi="Arial" w:cs="Arial"/>
          <w:color w:val="333333"/>
          <w:sz w:val="21"/>
          <w:szCs w:val="21"/>
          <w:lang w:eastAsia="ru-RU"/>
        </w:rPr>
        <w:t> - плановые показатели на соответствующий финансовый год по размеру площадей закладки виноградных насаждений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numPr>
          <w:ilvl w:val="0"/>
          <w:numId w:val="3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sidRPr="00031545">
        <w:rPr>
          <w:rFonts w:ascii="Arial" w:eastAsia="Times New Roman" w:hAnsi="Arial" w:cs="Arial"/>
          <w:color w:val="333333"/>
          <w:sz w:val="16"/>
          <w:szCs w:val="16"/>
          <w:vertAlign w:val="subscript"/>
          <w:lang w:eastAsia="ru-RU"/>
        </w:rPr>
        <w:t>5i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5 -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V5i</w:t>
      </w:r>
      <w:r w:rsidRPr="00031545">
        <w:rPr>
          <w:rFonts w:ascii="Arial" w:eastAsia="Times New Roman" w:hAnsi="Arial" w:cs="Arial"/>
          <w:color w:val="333333"/>
          <w:sz w:val="21"/>
          <w:szCs w:val="21"/>
          <w:lang w:eastAsia="ru-RU"/>
        </w:rPr>
        <w:t>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V</w:t>
      </w:r>
      <w:r w:rsidRPr="00031545">
        <w:rPr>
          <w:rFonts w:ascii="Arial" w:eastAsia="Times New Roman" w:hAnsi="Arial" w:cs="Arial"/>
          <w:color w:val="333333"/>
          <w:sz w:val="16"/>
          <w:szCs w:val="16"/>
          <w:vertAlign w:val="subscript"/>
          <w:lang w:eastAsia="ru-RU"/>
        </w:rPr>
        <w:t> S5i</w:t>
      </w:r>
      <w:r w:rsidRPr="00031545">
        <w:rPr>
          <w:rFonts w:ascii="Arial" w:eastAsia="Times New Roman" w:hAnsi="Arial" w:cs="Arial"/>
          <w:color w:val="333333"/>
          <w:sz w:val="21"/>
          <w:szCs w:val="21"/>
          <w:lang w:eastAsia="ru-RU"/>
        </w:rPr>
        <w:t>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S5i</w:t>
      </w:r>
      <w:r w:rsidRPr="00031545">
        <w:rPr>
          <w:rFonts w:ascii="Arial" w:eastAsia="Times New Roman" w:hAnsi="Arial" w:cs="Arial"/>
          <w:color w:val="333333"/>
          <w:sz w:val="21"/>
          <w:szCs w:val="21"/>
          <w:lang w:eastAsia="ru-RU"/>
        </w:rPr>
        <w:t>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P</w:t>
      </w:r>
      <w:r w:rsidRPr="00031545">
        <w:rPr>
          <w:rFonts w:ascii="Arial" w:eastAsia="Times New Roman" w:hAnsi="Arial" w:cs="Arial"/>
          <w:color w:val="333333"/>
          <w:sz w:val="16"/>
          <w:szCs w:val="16"/>
          <w:vertAlign w:val="subscript"/>
          <w:lang w:eastAsia="ru-RU"/>
        </w:rPr>
        <w:t> S5i</w:t>
      </w:r>
      <w:r w:rsidRPr="00031545">
        <w:rPr>
          <w:rFonts w:ascii="Arial" w:eastAsia="Times New Roman" w:hAnsi="Arial" w:cs="Arial"/>
          <w:color w:val="333333"/>
          <w:sz w:val="21"/>
          <w:szCs w:val="21"/>
          <w:lang w:eastAsia="ru-RU"/>
        </w:rPr>
        <w:t>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numPr>
          <w:ilvl w:val="0"/>
          <w:numId w:val="40"/>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плановых показателях производства продукции льна-долгунца и плановый площади посевов льна-долгунца (a</w:t>
      </w:r>
      <w:r w:rsidRPr="00031545">
        <w:rPr>
          <w:rFonts w:ascii="Arial" w:eastAsia="Times New Roman" w:hAnsi="Arial" w:cs="Arial"/>
          <w:color w:val="333333"/>
          <w:sz w:val="16"/>
          <w:szCs w:val="16"/>
          <w:vertAlign w:val="subscript"/>
          <w:lang w:eastAsia="ru-RU"/>
        </w:rPr>
        <w:t>6i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6 - количество субъектов Российской Федерации, у которых производство продукции льна-долгунца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D</w:t>
      </w:r>
      <w:r w:rsidRPr="00031545">
        <w:rPr>
          <w:rFonts w:ascii="Arial" w:eastAsia="Times New Roman" w:hAnsi="Arial" w:cs="Arial"/>
          <w:color w:val="333333"/>
          <w:sz w:val="16"/>
          <w:szCs w:val="16"/>
          <w:vertAlign w:val="subscript"/>
          <w:lang w:eastAsia="ru-RU"/>
        </w:rPr>
        <w:t> V6i</w:t>
      </w:r>
      <w:r w:rsidRPr="00031545">
        <w:rPr>
          <w:rFonts w:ascii="Arial" w:eastAsia="Times New Roman" w:hAnsi="Arial" w:cs="Arial"/>
          <w:color w:val="333333"/>
          <w:sz w:val="21"/>
          <w:szCs w:val="21"/>
          <w:lang w:eastAsia="ru-RU"/>
        </w:rPr>
        <w:t> - доля планового объема производства продукции льна-долгунца на соответствующий финансовый год в i-м субъекте Российской Федерации в общем плановом объеме производства продукции льна-долгунца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V</w:t>
      </w:r>
      <w:r w:rsidRPr="00031545">
        <w:rPr>
          <w:rFonts w:ascii="Arial" w:eastAsia="Times New Roman" w:hAnsi="Arial" w:cs="Arial"/>
          <w:color w:val="333333"/>
          <w:sz w:val="16"/>
          <w:szCs w:val="16"/>
          <w:vertAlign w:val="subscript"/>
          <w:lang w:eastAsia="ru-RU"/>
        </w:rPr>
        <w:t> S6i</w:t>
      </w:r>
      <w:r w:rsidRPr="00031545">
        <w:rPr>
          <w:rFonts w:ascii="Arial" w:eastAsia="Times New Roman" w:hAnsi="Arial" w:cs="Arial"/>
          <w:color w:val="333333"/>
          <w:sz w:val="21"/>
          <w:szCs w:val="21"/>
          <w:lang w:eastAsia="ru-RU"/>
        </w:rPr>
        <w:t> - плановые показатели на соответствующий финансовый год по объему производства льна-долгунца (в пересчете на льноволокно)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производство продукции льна-долгунца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S6i</w:t>
      </w:r>
      <w:r w:rsidRPr="00031545">
        <w:rPr>
          <w:rFonts w:ascii="Arial" w:eastAsia="Times New Roman" w:hAnsi="Arial" w:cs="Arial"/>
          <w:color w:val="333333"/>
          <w:sz w:val="21"/>
          <w:szCs w:val="21"/>
          <w:lang w:eastAsia="ru-RU"/>
        </w:rPr>
        <w:t> - доля плановой площади, занятой посевами льна-долгунца на соответствующий финансовый год, в i-м субъекте Российской Федерации в общей плановой площади, занятой посевами льна-долгунца,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P</w:t>
      </w:r>
      <w:r w:rsidRPr="00031545">
        <w:rPr>
          <w:rFonts w:ascii="Arial" w:eastAsia="Times New Roman" w:hAnsi="Arial" w:cs="Arial"/>
          <w:color w:val="333333"/>
          <w:sz w:val="16"/>
          <w:szCs w:val="16"/>
          <w:vertAlign w:val="subscript"/>
          <w:lang w:eastAsia="ru-RU"/>
        </w:rPr>
        <w:t> S6i</w:t>
      </w:r>
      <w:r w:rsidRPr="00031545">
        <w:rPr>
          <w:rFonts w:ascii="Arial" w:eastAsia="Times New Roman" w:hAnsi="Arial" w:cs="Arial"/>
          <w:color w:val="333333"/>
          <w:sz w:val="21"/>
          <w:szCs w:val="21"/>
          <w:lang w:eastAsia="ru-RU"/>
        </w:rPr>
        <w:t> - плановые показатели по размеру посевных площадей льна-долгунца на соответствующий финансовый год в i-м субъекте Российской Федерации на основании данных субъектов Российской Федерации, у которых производство продукции льна-долгунца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numPr>
          <w:ilvl w:val="0"/>
          <w:numId w:val="4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плановых показателях производства и прироста производства молока (a</w:t>
      </w:r>
      <w:r w:rsidRPr="00031545">
        <w:rPr>
          <w:rFonts w:ascii="Arial" w:eastAsia="Times New Roman" w:hAnsi="Arial" w:cs="Arial"/>
          <w:color w:val="333333"/>
          <w:sz w:val="16"/>
          <w:szCs w:val="16"/>
          <w:vertAlign w:val="subscript"/>
          <w:lang w:eastAsia="ru-RU"/>
        </w:rPr>
        <w:t>7i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7 -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V7i</w:t>
      </w:r>
      <w:r w:rsidRPr="00031545">
        <w:rPr>
          <w:rFonts w:ascii="Arial" w:eastAsia="Times New Roman" w:hAnsi="Arial" w:cs="Arial"/>
          <w:color w:val="333333"/>
          <w:sz w:val="21"/>
          <w:szCs w:val="21"/>
          <w:lang w:eastAsia="ru-RU"/>
        </w:rPr>
        <w:t>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V</w:t>
      </w:r>
      <w:r w:rsidRPr="00031545">
        <w:rPr>
          <w:rFonts w:ascii="Arial" w:eastAsia="Times New Roman" w:hAnsi="Arial" w:cs="Arial"/>
          <w:color w:val="333333"/>
          <w:sz w:val="16"/>
          <w:szCs w:val="16"/>
          <w:vertAlign w:val="subscript"/>
          <w:lang w:eastAsia="ru-RU"/>
        </w:rPr>
        <w:t> S7i</w:t>
      </w:r>
      <w:r w:rsidRPr="00031545">
        <w:rPr>
          <w:rFonts w:ascii="Arial" w:eastAsia="Times New Roman" w:hAnsi="Arial" w:cs="Arial"/>
          <w:color w:val="333333"/>
          <w:sz w:val="21"/>
          <w:szCs w:val="21"/>
          <w:lang w:eastAsia="ru-RU"/>
        </w:rPr>
        <w:t> - плановые показатели по объему производства молока в сельскохозяйственных организациях, крестьянских (фермерских) хозяйствах, включая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V7пpi</w:t>
      </w:r>
      <w:r w:rsidRPr="00031545">
        <w:rPr>
          <w:rFonts w:ascii="Arial" w:eastAsia="Times New Roman" w:hAnsi="Arial" w:cs="Arial"/>
          <w:color w:val="333333"/>
          <w:sz w:val="21"/>
          <w:szCs w:val="21"/>
          <w:lang w:eastAsia="ru-RU"/>
        </w:rPr>
        <w:t> - доля неотрицательного прироста планового объема на соответствующий финансовый год производства молока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на соответствующий финансовый год производства молока,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SPR</w:t>
      </w:r>
      <w:r w:rsidRPr="00031545">
        <w:rPr>
          <w:rFonts w:ascii="Arial" w:eastAsia="Times New Roman" w:hAnsi="Arial" w:cs="Arial"/>
          <w:color w:val="333333"/>
          <w:sz w:val="16"/>
          <w:szCs w:val="16"/>
          <w:vertAlign w:val="subscript"/>
          <w:lang w:eastAsia="ru-RU"/>
        </w:rPr>
        <w:t> 7i</w:t>
      </w:r>
      <w:r w:rsidRPr="00031545">
        <w:rPr>
          <w:rFonts w:ascii="Arial" w:eastAsia="Times New Roman" w:hAnsi="Arial" w:cs="Arial"/>
          <w:color w:val="333333"/>
          <w:sz w:val="21"/>
          <w:szCs w:val="21"/>
          <w:lang w:eastAsia="ru-RU"/>
        </w:rPr>
        <w:t>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включая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31545" w:rsidRPr="00031545" w:rsidRDefault="00031545" w:rsidP="00031545">
      <w:pPr>
        <w:numPr>
          <w:ilvl w:val="0"/>
          <w:numId w:val="42"/>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Доля i-гo субъекта Российской Федерации в плановых показателях развития специализированного мясного скотоводства (a</w:t>
      </w:r>
      <w:r w:rsidRPr="00031545">
        <w:rPr>
          <w:rFonts w:ascii="Arial" w:eastAsia="Times New Roman" w:hAnsi="Arial" w:cs="Arial"/>
          <w:color w:val="333333"/>
          <w:sz w:val="16"/>
          <w:szCs w:val="16"/>
          <w:vertAlign w:val="subscript"/>
          <w:lang w:eastAsia="ru-RU"/>
        </w:rPr>
        <w:t>8i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8 -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S8i</w:t>
      </w:r>
      <w:r w:rsidRPr="00031545">
        <w:rPr>
          <w:rFonts w:ascii="Arial" w:eastAsia="Times New Roman" w:hAnsi="Arial" w:cs="Arial"/>
          <w:color w:val="333333"/>
          <w:sz w:val="21"/>
          <w:szCs w:val="21"/>
          <w:lang w:eastAsia="ru-RU"/>
        </w:rPr>
        <w:t> - доля плановой численности товарного поголовья коров специализированных мясных пород на соответствующий финансовый год в i-м субъекте Российской Федерации в общей численности товарного поголовья коров специализированных мясных пород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P</w:t>
      </w:r>
      <w:r w:rsidRPr="00031545">
        <w:rPr>
          <w:rFonts w:ascii="Arial" w:eastAsia="Times New Roman" w:hAnsi="Arial" w:cs="Arial"/>
          <w:color w:val="333333"/>
          <w:sz w:val="16"/>
          <w:szCs w:val="16"/>
          <w:vertAlign w:val="subscript"/>
          <w:lang w:eastAsia="ru-RU"/>
        </w:rPr>
        <w:t> S8i</w:t>
      </w:r>
      <w:r w:rsidRPr="00031545">
        <w:rPr>
          <w:rFonts w:ascii="Arial" w:eastAsia="Times New Roman" w:hAnsi="Arial" w:cs="Arial"/>
          <w:color w:val="333333"/>
          <w:sz w:val="21"/>
          <w:szCs w:val="21"/>
          <w:lang w:eastAsia="ru-RU"/>
        </w:rPr>
        <w:t> - плановые показатели на соответствующий финансовый год по численности товарного поголовья коров специализированных мясных пород (в головах)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V8пpi</w:t>
      </w:r>
      <w:r w:rsidRPr="00031545">
        <w:rPr>
          <w:rFonts w:ascii="Arial" w:eastAsia="Times New Roman" w:hAnsi="Arial" w:cs="Arial"/>
          <w:color w:val="333333"/>
          <w:sz w:val="21"/>
          <w:szCs w:val="21"/>
          <w:lang w:eastAsia="ru-RU"/>
        </w:rPr>
        <w:t> - доля неотрицательного прироста плановой численности товарного поголовья коров специализированных мясных пород на соответствующий финансовый год к средней за 3 года, предшествующие текущему финансовому году, численности товарного поголовья коров специализированных мясных пород в i-м субъекте Российской Федерации в общем приросте плановой численности товарного поголовья коров специализированных мясных пород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SPR</w:t>
      </w:r>
      <w:r w:rsidRPr="00031545">
        <w:rPr>
          <w:rFonts w:ascii="Arial" w:eastAsia="Times New Roman" w:hAnsi="Arial" w:cs="Arial"/>
          <w:color w:val="333333"/>
          <w:sz w:val="16"/>
          <w:szCs w:val="16"/>
          <w:vertAlign w:val="subscript"/>
          <w:lang w:eastAsia="ru-RU"/>
        </w:rPr>
        <w:t> 8i</w:t>
      </w:r>
      <w:r w:rsidRPr="00031545">
        <w:rPr>
          <w:rFonts w:ascii="Arial" w:eastAsia="Times New Roman" w:hAnsi="Arial" w:cs="Arial"/>
          <w:color w:val="333333"/>
          <w:sz w:val="21"/>
          <w:szCs w:val="21"/>
          <w:lang w:eastAsia="ru-RU"/>
        </w:rPr>
        <w:t> - средняя за 3 года, предшествующие текущему финансовому году,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в порядке и по форме, которые утверждены Министерством,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numPr>
          <w:ilvl w:val="0"/>
          <w:numId w:val="43"/>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плановых показателях развития овцеводства (a</w:t>
      </w:r>
      <w:r w:rsidRPr="00031545">
        <w:rPr>
          <w:rFonts w:ascii="Arial" w:eastAsia="Times New Roman" w:hAnsi="Arial" w:cs="Arial"/>
          <w:color w:val="333333"/>
          <w:sz w:val="16"/>
          <w:szCs w:val="16"/>
          <w:vertAlign w:val="subscript"/>
          <w:lang w:eastAsia="ru-RU"/>
        </w:rPr>
        <w:t>9i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9 - количество субъектов Российской Федерации, у которых развитие овцеводства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S9i</w:t>
      </w:r>
      <w:r w:rsidRPr="00031545">
        <w:rPr>
          <w:rFonts w:ascii="Arial" w:eastAsia="Times New Roman" w:hAnsi="Arial" w:cs="Arial"/>
          <w:color w:val="333333"/>
          <w:sz w:val="21"/>
          <w:szCs w:val="21"/>
          <w:lang w:eastAsia="ru-RU"/>
        </w:rPr>
        <w:t> - доля планового маточного поголовья овец и коз на соответствующий финансовый год в i-м субъекте Российской Федерации в общем плановом маточном поголовье овец и коз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P</w:t>
      </w:r>
      <w:r w:rsidRPr="00031545">
        <w:rPr>
          <w:rFonts w:ascii="Arial" w:eastAsia="Times New Roman" w:hAnsi="Arial" w:cs="Arial"/>
          <w:color w:val="333333"/>
          <w:sz w:val="16"/>
          <w:szCs w:val="16"/>
          <w:vertAlign w:val="subscript"/>
          <w:lang w:eastAsia="ru-RU"/>
        </w:rPr>
        <w:t> S9i</w:t>
      </w:r>
      <w:r w:rsidRPr="00031545">
        <w:rPr>
          <w:rFonts w:ascii="Arial" w:eastAsia="Times New Roman" w:hAnsi="Arial" w:cs="Arial"/>
          <w:color w:val="333333"/>
          <w:sz w:val="21"/>
          <w:szCs w:val="21"/>
          <w:lang w:eastAsia="ru-RU"/>
        </w:rPr>
        <w:t xml:space="preserve"> - плановые показатели на соответствующий финансовый год по маточному поголовью овец и коз (включая ярок от года и старше)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представленных в Министерство сельского </w:t>
      </w:r>
      <w:r w:rsidRPr="00031545">
        <w:rPr>
          <w:rFonts w:ascii="Arial" w:eastAsia="Times New Roman" w:hAnsi="Arial" w:cs="Arial"/>
          <w:color w:val="333333"/>
          <w:sz w:val="21"/>
          <w:szCs w:val="21"/>
          <w:lang w:eastAsia="ru-RU"/>
        </w:rPr>
        <w:lastRenderedPageBreak/>
        <w:t>хозяйства Российской Федерации в порядке и по форме, которые утверждены Министерством, данных субъектов Российской Федерации, у которых развитие овцеводства определено в качестве приоритетной подотрасли агропромышленного комплекса на соответствующий финансовый год;</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V9пpi</w:t>
      </w:r>
      <w:r w:rsidRPr="00031545">
        <w:rPr>
          <w:rFonts w:ascii="Arial" w:eastAsia="Times New Roman" w:hAnsi="Arial" w:cs="Arial"/>
          <w:color w:val="333333"/>
          <w:sz w:val="21"/>
          <w:szCs w:val="21"/>
          <w:lang w:eastAsia="ru-RU"/>
        </w:rPr>
        <w:t> - доля неотрицательного прироста планового маточного поголовья овец и коз на соответствующий финансовый год к среднему за 5 лет, предшествующих текущему финансовому году, маточному поголовью овец и коз в i-м субъекте Российской Федерации в общем приросте планового маточного поголовья овец и коз на соответствующий финансовый год,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SPR</w:t>
      </w:r>
      <w:r w:rsidRPr="00031545">
        <w:rPr>
          <w:rFonts w:ascii="Arial" w:eastAsia="Times New Roman" w:hAnsi="Arial" w:cs="Arial"/>
          <w:color w:val="333333"/>
          <w:sz w:val="16"/>
          <w:szCs w:val="16"/>
          <w:vertAlign w:val="subscript"/>
          <w:lang w:eastAsia="ru-RU"/>
        </w:rPr>
        <w:t> 9i</w:t>
      </w:r>
      <w:r w:rsidRPr="00031545">
        <w:rPr>
          <w:rFonts w:ascii="Arial" w:eastAsia="Times New Roman" w:hAnsi="Arial" w:cs="Arial"/>
          <w:color w:val="333333"/>
          <w:sz w:val="21"/>
          <w:szCs w:val="21"/>
          <w:lang w:eastAsia="ru-RU"/>
        </w:rPr>
        <w:t> - среднее за 5 лет, предшествующих текущему финансовому году, маточное поголовье овец и коз (включая ярок от года и старше) в сельскохозяйственных организациях, крестьянских (фермерских) хозяйствах, включая индивидуальных предпринимателей, в i-м субъекте Российской Федерации, у которого развитие овцеводства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31545" w:rsidRPr="00031545" w:rsidRDefault="00031545" w:rsidP="00031545">
      <w:pPr>
        <w:numPr>
          <w:ilvl w:val="0"/>
          <w:numId w:val="44"/>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Доля i-гo субъекта Российской Федерации в показателях развития малых форм хозяйствования (a</w:t>
      </w:r>
      <w:r w:rsidRPr="00031545">
        <w:rPr>
          <w:rFonts w:ascii="Arial" w:eastAsia="Times New Roman" w:hAnsi="Arial" w:cs="Arial"/>
          <w:color w:val="333333"/>
          <w:sz w:val="16"/>
          <w:szCs w:val="16"/>
          <w:vertAlign w:val="subscript"/>
          <w:lang w:eastAsia="ru-RU"/>
        </w:rPr>
        <w:t>10i</w:t>
      </w:r>
      <w:r w:rsidRPr="00031545">
        <w:rPr>
          <w:rFonts w:ascii="Arial" w:eastAsia="Times New Roman" w:hAnsi="Arial" w:cs="Arial"/>
          <w:color w:val="333333"/>
          <w:sz w:val="21"/>
          <w:szCs w:val="21"/>
          <w:lang w:eastAsia="ru-RU"/>
        </w:rPr>
        <w:t>) рассчитывается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N 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малых форм хозяйствования, зарегистрированных на территории субъекта Российской Федерации, превышает 11 тыс. единиц и (или) которые не установили показатель по созданию новых рабочих мест в крестьянских (фермерских) хозяйствах и сельскохозяйственных потребительских кооперативах;</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валi</w:t>
      </w:r>
      <w:r w:rsidRPr="00031545">
        <w:rPr>
          <w:rFonts w:ascii="Arial" w:eastAsia="Times New Roman" w:hAnsi="Arial" w:cs="Arial"/>
          <w:color w:val="333333"/>
          <w:sz w:val="21"/>
          <w:szCs w:val="21"/>
          <w:lang w:eastAsia="ru-RU"/>
        </w:rPr>
        <w:t> - доля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за 3 года, предшествующие текущему финансовому году,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V</w:t>
      </w:r>
      <w:r w:rsidRPr="00031545">
        <w:rPr>
          <w:rFonts w:ascii="Arial" w:eastAsia="Times New Roman" w:hAnsi="Arial" w:cs="Arial"/>
          <w:color w:val="333333"/>
          <w:sz w:val="16"/>
          <w:szCs w:val="16"/>
          <w:vertAlign w:val="subscript"/>
          <w:lang w:eastAsia="ru-RU"/>
        </w:rPr>
        <w:t> валi</w:t>
      </w:r>
      <w:r w:rsidRPr="00031545">
        <w:rPr>
          <w:rFonts w:ascii="Arial" w:eastAsia="Times New Roman" w:hAnsi="Arial" w:cs="Arial"/>
          <w:color w:val="333333"/>
          <w:sz w:val="21"/>
          <w:szCs w:val="21"/>
          <w:lang w:eastAsia="ru-RU"/>
        </w:rPr>
        <w:t> - средняя стоимость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D</w:t>
      </w:r>
      <w:r w:rsidRPr="00031545">
        <w:rPr>
          <w:rFonts w:ascii="Arial" w:eastAsia="Times New Roman" w:hAnsi="Arial" w:cs="Arial"/>
          <w:color w:val="333333"/>
          <w:sz w:val="16"/>
          <w:szCs w:val="16"/>
          <w:vertAlign w:val="subscript"/>
          <w:lang w:eastAsia="ru-RU"/>
        </w:rPr>
        <w:t> местi</w:t>
      </w:r>
      <w:r w:rsidRPr="00031545">
        <w:rPr>
          <w:rFonts w:ascii="Arial" w:eastAsia="Times New Roman" w:hAnsi="Arial" w:cs="Arial"/>
          <w:color w:val="333333"/>
          <w:sz w:val="21"/>
          <w:szCs w:val="21"/>
          <w:lang w:eastAsia="ru-RU"/>
        </w:rPr>
        <w:t> - доля планового количества созданных рабочих мест в крестьянских (фермерских) хозяйствах, включая индивидуальных предпринимателей, и сельскохозяйственных потребительских кооперативах, получивших грантовую поддержку, на соответствующий финансовый год в расчете на количество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w:t>
      </w:r>
      <w:r w:rsidRPr="00031545">
        <w:rPr>
          <w:rFonts w:ascii="Arial" w:eastAsia="Times New Roman" w:hAnsi="Arial" w:cs="Arial"/>
          <w:color w:val="333333"/>
          <w:sz w:val="16"/>
          <w:szCs w:val="16"/>
          <w:vertAlign w:val="subscript"/>
          <w:lang w:eastAsia="ru-RU"/>
        </w:rPr>
        <w:t> местi</w:t>
      </w:r>
      <w:r w:rsidRPr="00031545">
        <w:rPr>
          <w:rFonts w:ascii="Arial" w:eastAsia="Times New Roman" w:hAnsi="Arial" w:cs="Arial"/>
          <w:color w:val="333333"/>
          <w:sz w:val="21"/>
          <w:szCs w:val="21"/>
          <w:lang w:eastAsia="ru-RU"/>
        </w:rPr>
        <w:t> - количество планируемых к созданию в соответствующем финансовом году рабочих мест в крестьянских (фермерских) хозяйствах, включая индивидуальных предпринимателей, и сельскохозяйственных потребительских кооперативах, получивших грантовую поддержку, в i-</w:t>
      </w:r>
      <w:r w:rsidRPr="00031545">
        <w:rPr>
          <w:rFonts w:ascii="Arial" w:eastAsia="Times New Roman" w:hAnsi="Arial" w:cs="Arial"/>
          <w:color w:val="333333"/>
          <w:sz w:val="21"/>
          <w:szCs w:val="21"/>
          <w:lang w:eastAsia="ru-RU"/>
        </w:rPr>
        <w:lastRenderedPageBreak/>
        <w:t>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Т</w:t>
      </w:r>
      <w:r w:rsidRPr="00031545">
        <w:rPr>
          <w:rFonts w:ascii="Arial" w:eastAsia="Times New Roman" w:hAnsi="Arial" w:cs="Arial"/>
          <w:color w:val="333333"/>
          <w:sz w:val="16"/>
          <w:szCs w:val="16"/>
          <w:vertAlign w:val="subscript"/>
          <w:lang w:eastAsia="ru-RU"/>
        </w:rPr>
        <w:t> мфхi</w:t>
      </w:r>
      <w:r w:rsidRPr="00031545">
        <w:rPr>
          <w:rFonts w:ascii="Arial" w:eastAsia="Times New Roman" w:hAnsi="Arial" w:cs="Arial"/>
          <w:color w:val="333333"/>
          <w:sz w:val="21"/>
          <w:szCs w:val="21"/>
          <w:lang w:eastAsia="ru-RU"/>
        </w:rPr>
        <w:t> - количество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отчетного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31545" w:rsidRPr="00031545" w:rsidRDefault="00031545" w:rsidP="00031545">
      <w:pPr>
        <w:numPr>
          <w:ilvl w:val="0"/>
          <w:numId w:val="45"/>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Размер субсидии, предоставляемой бюджету i-гo субъекта Российской Федерации на поддержку субъектов Российской Федерации с низким уровнем социально-экономического развития (W</w:t>
      </w:r>
      <w:r w:rsidRPr="00031545">
        <w:rPr>
          <w:rFonts w:ascii="Arial" w:eastAsia="Times New Roman" w:hAnsi="Arial" w:cs="Arial"/>
          <w:color w:val="333333"/>
          <w:sz w:val="16"/>
          <w:szCs w:val="16"/>
          <w:vertAlign w:val="subscript"/>
          <w:lang w:eastAsia="ru-RU"/>
        </w:rPr>
        <w:t>2i</w:t>
      </w:r>
      <w:r w:rsidRPr="00031545">
        <w:rPr>
          <w:rFonts w:ascii="Arial" w:eastAsia="Times New Roman" w:hAnsi="Arial" w:cs="Arial"/>
          <w:color w:val="333333"/>
          <w:sz w:val="21"/>
          <w:szCs w:val="21"/>
          <w:lang w:eastAsia="ru-RU"/>
        </w:rPr>
        <w:t>), определяется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m - количество субъектов Российской Федерации с низким уровнем социально-экономического развития;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V</w:t>
      </w:r>
      <w:r w:rsidRPr="00031545">
        <w:rPr>
          <w:rFonts w:ascii="Arial" w:eastAsia="Times New Roman" w:hAnsi="Arial" w:cs="Arial"/>
          <w:color w:val="333333"/>
          <w:sz w:val="16"/>
          <w:szCs w:val="16"/>
          <w:vertAlign w:val="subscript"/>
          <w:lang w:eastAsia="ru-RU"/>
        </w:rPr>
        <w:t> 2i</w:t>
      </w:r>
      <w:r w:rsidRPr="00031545">
        <w:rPr>
          <w:rFonts w:ascii="Arial" w:eastAsia="Times New Roman" w:hAnsi="Arial" w:cs="Arial"/>
          <w:color w:val="333333"/>
          <w:sz w:val="21"/>
          <w:szCs w:val="21"/>
          <w:lang w:eastAsia="ru-RU"/>
        </w:rPr>
        <w:t> - доля i-гo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включая индивидуальных предпринимателей, за 3 года, предшествующие текущему финансовому году, определяемая по формуле:</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где V</w:t>
      </w:r>
      <w:r w:rsidRPr="00031545">
        <w:rPr>
          <w:rFonts w:ascii="Arial" w:eastAsia="Times New Roman" w:hAnsi="Arial" w:cs="Arial"/>
          <w:color w:val="333333"/>
          <w:sz w:val="16"/>
          <w:szCs w:val="16"/>
          <w:vertAlign w:val="subscript"/>
          <w:lang w:eastAsia="ru-RU"/>
        </w:rPr>
        <w:t> 2валi</w:t>
      </w:r>
      <w:r w:rsidRPr="00031545">
        <w:rPr>
          <w:rFonts w:ascii="Arial" w:eastAsia="Times New Roman" w:hAnsi="Arial" w:cs="Arial"/>
          <w:color w:val="333333"/>
          <w:sz w:val="21"/>
          <w:szCs w:val="21"/>
          <w:lang w:eastAsia="ru-RU"/>
        </w:rPr>
        <w:t>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включая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S</w:t>
      </w:r>
      <w:r w:rsidRPr="00031545">
        <w:rPr>
          <w:rFonts w:ascii="Arial" w:eastAsia="Times New Roman" w:hAnsi="Arial" w:cs="Arial"/>
          <w:color w:val="333333"/>
          <w:sz w:val="16"/>
          <w:szCs w:val="16"/>
          <w:vertAlign w:val="subscript"/>
          <w:lang w:eastAsia="ru-RU"/>
        </w:rPr>
        <w:t> 2i</w:t>
      </w:r>
      <w:r w:rsidRPr="00031545">
        <w:rPr>
          <w:rFonts w:ascii="Arial" w:eastAsia="Times New Roman" w:hAnsi="Arial" w:cs="Arial"/>
          <w:color w:val="333333"/>
          <w:sz w:val="21"/>
          <w:szCs w:val="21"/>
          <w:lang w:eastAsia="ru-RU"/>
        </w:rPr>
        <w:t>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 по субъектам Российской Федерации, определенным как субъекты Российской Федерации с низким уровнем социально-экономического развития, определяемая на основании данных Федеральной службы государственной статистики.</w:t>
      </w:r>
    </w:p>
    <w:p w:rsidR="00031545" w:rsidRPr="00031545" w:rsidRDefault="00031545" w:rsidP="00031545">
      <w:pPr>
        <w:numPr>
          <w:ilvl w:val="0"/>
          <w:numId w:val="46"/>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Размер субсидии бюджету i-гo субъекта Российской Федерации, рассчитанный в соответствии с пунктом 25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пунктом 25 настоящих Правил.</w:t>
      </w:r>
    </w:p>
    <w:p w:rsidR="00031545" w:rsidRPr="00031545" w:rsidRDefault="00031545" w:rsidP="00031545">
      <w:pPr>
        <w:numPr>
          <w:ilvl w:val="0"/>
          <w:numId w:val="46"/>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течение финансового года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процентов объема субсидии, рассчитанного в соответствии с пунктами 12 - 25 настоящих Правил.</w:t>
      </w:r>
    </w:p>
    <w:p w:rsidR="00031545" w:rsidRPr="00031545" w:rsidRDefault="00031545" w:rsidP="00031545">
      <w:pPr>
        <w:numPr>
          <w:ilvl w:val="0"/>
          <w:numId w:val="46"/>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Перечисление субсидий осуществляется в установленном порядке на счета, открытые территориальным органам Федерального казначейства в учреждениях </w:t>
      </w:r>
      <w:r w:rsidRPr="00031545">
        <w:rPr>
          <w:rFonts w:ascii="Arial" w:eastAsia="Times New Roman" w:hAnsi="Arial" w:cs="Arial"/>
          <w:color w:val="333333"/>
          <w:sz w:val="21"/>
          <w:szCs w:val="21"/>
          <w:lang w:eastAsia="ru-RU"/>
        </w:rPr>
        <w:lastRenderedPageBreak/>
        <w:t>Центрального банка Российской Федерации для учета операций со средствами бюджетов субъектов Российской Федерации.</w:t>
      </w:r>
    </w:p>
    <w:p w:rsidR="00031545" w:rsidRPr="00031545" w:rsidRDefault="00031545" w:rsidP="00031545">
      <w:pPr>
        <w:numPr>
          <w:ilvl w:val="0"/>
          <w:numId w:val="46"/>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Уполномоченный орган представляет в Министерство сельского хозяйства Российской Федерации следующие документы:</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пункте 3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в срок, не позднее 30 дней со дня заключения соглашения;</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 отчет о достижении результатов использования субсидии - по форме и в срок, которые установлены соглашением.</w:t>
      </w:r>
    </w:p>
    <w:p w:rsidR="00031545" w:rsidRPr="00031545" w:rsidRDefault="00031545" w:rsidP="00031545">
      <w:pPr>
        <w:numPr>
          <w:ilvl w:val="0"/>
          <w:numId w:val="47"/>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Для оценки эффективности использования субсидии применяются следующие результаты использования субсидии исходя из перечня приоритетных подотраслей агропромышленного комплекса, установленных субъекту Российской Федерации:</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а)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б)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 (тыс. тонн);</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г)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(тыс. гектаров);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д) площадь закладки виноградников в сельскохозяйственных организациях, крестьянских (фермерских) хозяйствах, включая индивидуальных предпринимателей (тыс. гектаров);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е)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гектаров);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ж) валовой сбор льноволокна и пеньковолокна в сельскохозяйственных организациях, крестьянских (фермерских) хозяйствах, включая индивидуальных предпринимателей (тыс. тонн);</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з)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и)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л)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м)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 (процентов);</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н)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031545" w:rsidRPr="00031545" w:rsidRDefault="00031545" w:rsidP="00031545">
      <w:pPr>
        <w:shd w:val="clear" w:color="auto" w:fill="FFFFFF"/>
        <w:spacing w:after="150" w:line="240" w:lineRule="auto"/>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о)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(процентов).</w:t>
      </w:r>
    </w:p>
    <w:p w:rsidR="00031545" w:rsidRPr="00031545" w:rsidRDefault="00031545" w:rsidP="00031545">
      <w:pPr>
        <w:numPr>
          <w:ilvl w:val="0"/>
          <w:numId w:val="4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Оценка эффективности использования субсидий по результатам, предусмотренным подпунктами "а" - "к" пункта 30 настоящих Правил, осуществляется на основании данных, сформированных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31545" w:rsidRPr="00031545" w:rsidRDefault="00031545" w:rsidP="00031545">
      <w:pPr>
        <w:numPr>
          <w:ilvl w:val="0"/>
          <w:numId w:val="4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методикой, утверждаемой Министерством сельского хозяйства Российской Федерации.</w:t>
      </w:r>
    </w:p>
    <w:p w:rsidR="00031545" w:rsidRPr="00031545" w:rsidRDefault="00031545" w:rsidP="00031545">
      <w:pPr>
        <w:numPr>
          <w:ilvl w:val="0"/>
          <w:numId w:val="4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031545" w:rsidRPr="00031545" w:rsidRDefault="00031545" w:rsidP="00031545">
      <w:pPr>
        <w:numPr>
          <w:ilvl w:val="0"/>
          <w:numId w:val="4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 xml:space="preserve">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в части, касающейся выполнения результатов использования субсидии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w:t>
      </w:r>
      <w:r w:rsidRPr="00031545">
        <w:rPr>
          <w:rFonts w:ascii="Arial" w:eastAsia="Times New Roman" w:hAnsi="Arial" w:cs="Arial"/>
          <w:color w:val="333333"/>
          <w:sz w:val="21"/>
          <w:szCs w:val="21"/>
          <w:lang w:eastAsia="ru-RU"/>
        </w:rPr>
        <w:lastRenderedPageBreak/>
        <w:t>средств, осуществляется в соответствии с пунктами 16 - 18 и 20 Правил формирования субсидий.</w:t>
      </w:r>
    </w:p>
    <w:p w:rsidR="00031545" w:rsidRPr="00031545" w:rsidRDefault="00031545" w:rsidP="00031545">
      <w:pPr>
        <w:numPr>
          <w:ilvl w:val="0"/>
          <w:numId w:val="4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031545" w:rsidRPr="00031545" w:rsidRDefault="00031545" w:rsidP="00031545">
      <w:pPr>
        <w:numPr>
          <w:ilvl w:val="0"/>
          <w:numId w:val="4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031545" w:rsidRPr="00031545" w:rsidRDefault="00031545" w:rsidP="00031545">
      <w:pPr>
        <w:numPr>
          <w:ilvl w:val="0"/>
          <w:numId w:val="48"/>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Приложение N 9 к указанной Программе признать утратившим силу.</w:t>
      </w:r>
    </w:p>
    <w:p w:rsidR="00031545" w:rsidRPr="00031545" w:rsidRDefault="00031545" w:rsidP="00031545">
      <w:pPr>
        <w:shd w:val="clear" w:color="auto" w:fill="FFFFFF"/>
        <w:spacing w:after="150" w:line="240" w:lineRule="auto"/>
        <w:jc w:val="right"/>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Приложение</w:t>
      </w:r>
      <w:r w:rsidRPr="00031545">
        <w:rPr>
          <w:rFonts w:ascii="Arial" w:eastAsia="Times New Roman" w:hAnsi="Arial" w:cs="Arial"/>
          <w:color w:val="333333"/>
          <w:sz w:val="21"/>
          <w:szCs w:val="21"/>
          <w:lang w:eastAsia="ru-RU"/>
        </w:rPr>
        <w:br/>
        <w:t>к постановлению Правительства</w:t>
      </w:r>
      <w:r w:rsidRPr="00031545">
        <w:rPr>
          <w:rFonts w:ascii="Arial" w:eastAsia="Times New Roman" w:hAnsi="Arial" w:cs="Arial"/>
          <w:color w:val="333333"/>
          <w:sz w:val="21"/>
          <w:szCs w:val="21"/>
          <w:lang w:eastAsia="ru-RU"/>
        </w:rPr>
        <w:br/>
        <w:t>Российской Федерации</w:t>
      </w:r>
      <w:r w:rsidRPr="00031545">
        <w:rPr>
          <w:rFonts w:ascii="Arial" w:eastAsia="Times New Roman" w:hAnsi="Arial" w:cs="Arial"/>
          <w:color w:val="333333"/>
          <w:sz w:val="21"/>
          <w:szCs w:val="21"/>
          <w:lang w:eastAsia="ru-RU"/>
        </w:rPr>
        <w:br/>
        <w:t>от 30 ноября 2019 г. N 1573</w:t>
      </w:r>
    </w:p>
    <w:p w:rsidR="00031545" w:rsidRPr="00031545" w:rsidRDefault="00031545" w:rsidP="00031545">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031545">
        <w:rPr>
          <w:rFonts w:ascii="inherit" w:eastAsia="Times New Roman" w:hAnsi="inherit" w:cs="Arial"/>
          <w:b/>
          <w:bCs/>
          <w:color w:val="333333"/>
          <w:kern w:val="36"/>
          <w:sz w:val="36"/>
          <w:szCs w:val="36"/>
          <w:lang w:eastAsia="ru-RU"/>
        </w:rPr>
        <w:t>Перечень</w:t>
      </w:r>
      <w:r w:rsidRPr="00031545">
        <w:rPr>
          <w:rFonts w:ascii="inherit" w:eastAsia="Times New Roman" w:hAnsi="inherit" w:cs="Arial"/>
          <w:b/>
          <w:bCs/>
          <w:color w:val="333333"/>
          <w:kern w:val="36"/>
          <w:sz w:val="36"/>
          <w:szCs w:val="36"/>
          <w:lang w:eastAsia="ru-RU"/>
        </w:rPr>
        <w:br/>
        <w:t>утративших силу актов и отдельных положений актов Правительства Российской Федерации</w:t>
      </w:r>
    </w:p>
    <w:p w:rsidR="00031545" w:rsidRPr="00031545" w:rsidRDefault="00031545" w:rsidP="00031545">
      <w:pPr>
        <w:numPr>
          <w:ilvl w:val="0"/>
          <w:numId w:val="4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Изменения,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утвержденные постановлением Правительства Российской Федерации от 31 марта 2017 г. N 396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2017, N 15, ст. 2227), в части, касающейся приложения N 9 к указанной Государственной программе.</w:t>
      </w:r>
    </w:p>
    <w:p w:rsidR="00031545" w:rsidRPr="00031545" w:rsidRDefault="00031545" w:rsidP="00031545">
      <w:pPr>
        <w:numPr>
          <w:ilvl w:val="0"/>
          <w:numId w:val="4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Постановление Правительства Российской Федерации от 10 ноября 2017 г. N 1347 "О внесении изменений в приложение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2017, N 47, ст. 6984).</w:t>
      </w:r>
    </w:p>
    <w:p w:rsidR="00031545" w:rsidRPr="00031545" w:rsidRDefault="00031545" w:rsidP="00031545">
      <w:pPr>
        <w:numPr>
          <w:ilvl w:val="0"/>
          <w:numId w:val="4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Пункт 5 изменений,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утвержденных постановлением Правительства Российской Федерации от 1 марта 2018 г. N 214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2018, N 11, ст. 1629).</w:t>
      </w:r>
    </w:p>
    <w:p w:rsidR="00031545" w:rsidRPr="00031545" w:rsidRDefault="00031545" w:rsidP="00031545">
      <w:pPr>
        <w:numPr>
          <w:ilvl w:val="0"/>
          <w:numId w:val="4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Пункт 1 изменений, которые вносятся в приложения N 9 и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утвержденных постановлением Правительства Российской Федерации от 27 августа 2018 г. N 1002 "О внесении изменений в приложения N 9 и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2018, N 36, ст. 5629).</w:t>
      </w:r>
    </w:p>
    <w:p w:rsidR="00031545" w:rsidRPr="00031545" w:rsidRDefault="00031545" w:rsidP="00031545">
      <w:pPr>
        <w:numPr>
          <w:ilvl w:val="0"/>
          <w:numId w:val="4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lastRenderedPageBreak/>
        <w:t>Пункт 4 изменений,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утвержденных постановлением Правительства Российской Федерации от 30 ноября 2018 г. N 1443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2018, N 50, ст. 7758).</w:t>
      </w:r>
    </w:p>
    <w:p w:rsidR="00031545" w:rsidRPr="00031545" w:rsidRDefault="00031545" w:rsidP="00031545">
      <w:pPr>
        <w:numPr>
          <w:ilvl w:val="0"/>
          <w:numId w:val="49"/>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031545">
        <w:rPr>
          <w:rFonts w:ascii="Arial" w:eastAsia="Times New Roman" w:hAnsi="Arial" w:cs="Arial"/>
          <w:color w:val="333333"/>
          <w:sz w:val="21"/>
          <w:szCs w:val="21"/>
          <w:lang w:eastAsia="ru-RU"/>
        </w:rPr>
        <w:t>Изменения, которые вносятся в постановление Правительства Российской Федерации от 14 июля 2012 г. N 717, утвержденные постановлением Правительства Российской Федерации от 8 февраля 2019 г. N 98 "О внесении изменений в постановление Правительства Российской Федерации от 14 июля 2012 г. N 717" (Собрание законодательства Российской Федерации, 2019, N 7, ст. 631), в части, касающейся приложения N 9 к Государственной программе развития сельского хозяйства и регулирования рынков сельскохозяйственной продукции, сырья и продовольствия.</w:t>
      </w:r>
    </w:p>
    <w:p w:rsidR="00376990" w:rsidRDefault="00376990">
      <w:bookmarkStart w:id="0" w:name="_GoBack"/>
      <w:bookmarkEnd w:id="0"/>
    </w:p>
    <w:sectPr w:rsidR="0037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782"/>
    <w:multiLevelType w:val="multilevel"/>
    <w:tmpl w:val="FEDAA4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57813"/>
    <w:multiLevelType w:val="multilevel"/>
    <w:tmpl w:val="94EEE1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61B67"/>
    <w:multiLevelType w:val="multilevel"/>
    <w:tmpl w:val="05FE46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71AA6"/>
    <w:multiLevelType w:val="multilevel"/>
    <w:tmpl w:val="1F86AB8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44682"/>
    <w:multiLevelType w:val="multilevel"/>
    <w:tmpl w:val="6E5C40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F432A"/>
    <w:multiLevelType w:val="multilevel"/>
    <w:tmpl w:val="C6CC15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45DEA"/>
    <w:multiLevelType w:val="multilevel"/>
    <w:tmpl w:val="5C6AC49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93251"/>
    <w:multiLevelType w:val="multilevel"/>
    <w:tmpl w:val="202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413DE"/>
    <w:multiLevelType w:val="multilevel"/>
    <w:tmpl w:val="C6B464F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F17DEF"/>
    <w:multiLevelType w:val="multilevel"/>
    <w:tmpl w:val="278A1E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811090"/>
    <w:multiLevelType w:val="multilevel"/>
    <w:tmpl w:val="4BBAA7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F9136F"/>
    <w:multiLevelType w:val="multilevel"/>
    <w:tmpl w:val="9B827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30D04"/>
    <w:multiLevelType w:val="multilevel"/>
    <w:tmpl w:val="ECDA238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065A4"/>
    <w:multiLevelType w:val="multilevel"/>
    <w:tmpl w:val="057A91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F62E57"/>
    <w:multiLevelType w:val="multilevel"/>
    <w:tmpl w:val="0A48D42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700116"/>
    <w:multiLevelType w:val="multilevel"/>
    <w:tmpl w:val="9D3EE4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DB166E"/>
    <w:multiLevelType w:val="multilevel"/>
    <w:tmpl w:val="7D7092D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C51249"/>
    <w:multiLevelType w:val="multilevel"/>
    <w:tmpl w:val="7B225F7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8235B"/>
    <w:multiLevelType w:val="multilevel"/>
    <w:tmpl w:val="34E24D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960C01"/>
    <w:multiLevelType w:val="multilevel"/>
    <w:tmpl w:val="6B4C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6374C"/>
    <w:multiLevelType w:val="multilevel"/>
    <w:tmpl w:val="5F42FB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059E7"/>
    <w:multiLevelType w:val="multilevel"/>
    <w:tmpl w:val="7532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F551F8"/>
    <w:multiLevelType w:val="multilevel"/>
    <w:tmpl w:val="BE2C59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B106C"/>
    <w:multiLevelType w:val="multilevel"/>
    <w:tmpl w:val="467695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107FB3"/>
    <w:multiLevelType w:val="multilevel"/>
    <w:tmpl w:val="B1B2B0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45E1E"/>
    <w:multiLevelType w:val="multilevel"/>
    <w:tmpl w:val="D59C60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7C43EA"/>
    <w:multiLevelType w:val="multilevel"/>
    <w:tmpl w:val="3E1C4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700B0F"/>
    <w:multiLevelType w:val="multilevel"/>
    <w:tmpl w:val="DE724AF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C33E78"/>
    <w:multiLevelType w:val="multilevel"/>
    <w:tmpl w:val="6AE44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E138A"/>
    <w:multiLevelType w:val="multilevel"/>
    <w:tmpl w:val="7A687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82725"/>
    <w:multiLevelType w:val="multilevel"/>
    <w:tmpl w:val="DD1620B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C609FC"/>
    <w:multiLevelType w:val="multilevel"/>
    <w:tmpl w:val="62BC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B07332"/>
    <w:multiLevelType w:val="multilevel"/>
    <w:tmpl w:val="128014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BD64B7"/>
    <w:multiLevelType w:val="multilevel"/>
    <w:tmpl w:val="0A92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233528"/>
    <w:multiLevelType w:val="multilevel"/>
    <w:tmpl w:val="10BA04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B61C14"/>
    <w:multiLevelType w:val="multilevel"/>
    <w:tmpl w:val="AC54BA1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C31385"/>
    <w:multiLevelType w:val="multilevel"/>
    <w:tmpl w:val="FB76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E26BD4"/>
    <w:multiLevelType w:val="multilevel"/>
    <w:tmpl w:val="EFFAE3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92391A"/>
    <w:multiLevelType w:val="multilevel"/>
    <w:tmpl w:val="AE348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2F42CD"/>
    <w:multiLevelType w:val="multilevel"/>
    <w:tmpl w:val="FEFCC5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EF51E9"/>
    <w:multiLevelType w:val="multilevel"/>
    <w:tmpl w:val="1EEEE3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216B14"/>
    <w:multiLevelType w:val="multilevel"/>
    <w:tmpl w:val="643819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7B605F"/>
    <w:multiLevelType w:val="multilevel"/>
    <w:tmpl w:val="B7B673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E35D8A"/>
    <w:multiLevelType w:val="multilevel"/>
    <w:tmpl w:val="A094F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D723DE"/>
    <w:multiLevelType w:val="multilevel"/>
    <w:tmpl w:val="7284D3D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2F4DC1"/>
    <w:multiLevelType w:val="multilevel"/>
    <w:tmpl w:val="314CA1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E76E3E"/>
    <w:multiLevelType w:val="multilevel"/>
    <w:tmpl w:val="23DE7F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5D62C5"/>
    <w:multiLevelType w:val="multilevel"/>
    <w:tmpl w:val="DB0E63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D309FB"/>
    <w:multiLevelType w:val="multilevel"/>
    <w:tmpl w:val="28D83B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6"/>
  </w:num>
  <w:num w:numId="3">
    <w:abstractNumId w:val="26"/>
  </w:num>
  <w:num w:numId="4">
    <w:abstractNumId w:val="21"/>
  </w:num>
  <w:num w:numId="5">
    <w:abstractNumId w:val="29"/>
  </w:num>
  <w:num w:numId="6">
    <w:abstractNumId w:val="43"/>
  </w:num>
  <w:num w:numId="7">
    <w:abstractNumId w:val="41"/>
  </w:num>
  <w:num w:numId="8">
    <w:abstractNumId w:val="40"/>
  </w:num>
  <w:num w:numId="9">
    <w:abstractNumId w:val="25"/>
  </w:num>
  <w:num w:numId="10">
    <w:abstractNumId w:val="39"/>
  </w:num>
  <w:num w:numId="11">
    <w:abstractNumId w:val="0"/>
  </w:num>
  <w:num w:numId="12">
    <w:abstractNumId w:val="45"/>
  </w:num>
  <w:num w:numId="13">
    <w:abstractNumId w:val="15"/>
  </w:num>
  <w:num w:numId="14">
    <w:abstractNumId w:val="48"/>
  </w:num>
  <w:num w:numId="15">
    <w:abstractNumId w:val="2"/>
  </w:num>
  <w:num w:numId="16">
    <w:abstractNumId w:val="4"/>
  </w:num>
  <w:num w:numId="17">
    <w:abstractNumId w:val="20"/>
  </w:num>
  <w:num w:numId="18">
    <w:abstractNumId w:val="9"/>
  </w:num>
  <w:num w:numId="19">
    <w:abstractNumId w:val="37"/>
  </w:num>
  <w:num w:numId="20">
    <w:abstractNumId w:val="34"/>
  </w:num>
  <w:num w:numId="21">
    <w:abstractNumId w:val="14"/>
  </w:num>
  <w:num w:numId="22">
    <w:abstractNumId w:val="18"/>
  </w:num>
  <w:num w:numId="23">
    <w:abstractNumId w:val="32"/>
  </w:num>
  <w:num w:numId="24">
    <w:abstractNumId w:val="6"/>
  </w:num>
  <w:num w:numId="25">
    <w:abstractNumId w:val="19"/>
  </w:num>
  <w:num w:numId="26">
    <w:abstractNumId w:val="38"/>
  </w:num>
  <w:num w:numId="27">
    <w:abstractNumId w:val="28"/>
  </w:num>
  <w:num w:numId="28">
    <w:abstractNumId w:val="11"/>
  </w:num>
  <w:num w:numId="29">
    <w:abstractNumId w:val="24"/>
  </w:num>
  <w:num w:numId="30">
    <w:abstractNumId w:val="33"/>
  </w:num>
  <w:num w:numId="31">
    <w:abstractNumId w:val="1"/>
  </w:num>
  <w:num w:numId="32">
    <w:abstractNumId w:val="13"/>
  </w:num>
  <w:num w:numId="33">
    <w:abstractNumId w:val="5"/>
  </w:num>
  <w:num w:numId="34">
    <w:abstractNumId w:val="22"/>
  </w:num>
  <w:num w:numId="35">
    <w:abstractNumId w:val="47"/>
  </w:num>
  <w:num w:numId="36">
    <w:abstractNumId w:val="42"/>
  </w:num>
  <w:num w:numId="37">
    <w:abstractNumId w:val="10"/>
  </w:num>
  <w:num w:numId="38">
    <w:abstractNumId w:val="8"/>
  </w:num>
  <w:num w:numId="39">
    <w:abstractNumId w:val="46"/>
  </w:num>
  <w:num w:numId="40">
    <w:abstractNumId w:val="35"/>
  </w:num>
  <w:num w:numId="41">
    <w:abstractNumId w:val="23"/>
  </w:num>
  <w:num w:numId="42">
    <w:abstractNumId w:val="16"/>
  </w:num>
  <w:num w:numId="43">
    <w:abstractNumId w:val="3"/>
  </w:num>
  <w:num w:numId="44">
    <w:abstractNumId w:val="44"/>
  </w:num>
  <w:num w:numId="45">
    <w:abstractNumId w:val="30"/>
  </w:num>
  <w:num w:numId="46">
    <w:abstractNumId w:val="27"/>
  </w:num>
  <w:num w:numId="47">
    <w:abstractNumId w:val="12"/>
  </w:num>
  <w:num w:numId="48">
    <w:abstractNumId w:val="1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45"/>
    <w:rsid w:val="00031545"/>
    <w:rsid w:val="0037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A5D41-B0BE-4E3C-9A2B-C20CE930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1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5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15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9158">
      <w:bodyDiv w:val="1"/>
      <w:marLeft w:val="0"/>
      <w:marRight w:val="0"/>
      <w:marTop w:val="0"/>
      <w:marBottom w:val="0"/>
      <w:divBdr>
        <w:top w:val="none" w:sz="0" w:space="0" w:color="auto"/>
        <w:left w:val="none" w:sz="0" w:space="0" w:color="auto"/>
        <w:bottom w:val="none" w:sz="0" w:space="0" w:color="auto"/>
        <w:right w:val="none" w:sz="0" w:space="0" w:color="auto"/>
      </w:divBdr>
      <w:divsChild>
        <w:div w:id="2172694">
          <w:marLeft w:val="450"/>
          <w:marRight w:val="0"/>
          <w:marTop w:val="0"/>
          <w:marBottom w:val="0"/>
          <w:divBdr>
            <w:top w:val="none" w:sz="0" w:space="0" w:color="auto"/>
            <w:left w:val="none" w:sz="0" w:space="0" w:color="auto"/>
            <w:bottom w:val="none" w:sz="0" w:space="0" w:color="auto"/>
            <w:right w:val="none" w:sz="0" w:space="0" w:color="auto"/>
          </w:divBdr>
          <w:divsChild>
            <w:div w:id="847335086">
              <w:marLeft w:val="0"/>
              <w:marRight w:val="0"/>
              <w:marTop w:val="0"/>
              <w:marBottom w:val="0"/>
              <w:divBdr>
                <w:top w:val="none" w:sz="0" w:space="0" w:color="auto"/>
                <w:left w:val="none" w:sz="0" w:space="0" w:color="auto"/>
                <w:bottom w:val="none" w:sz="0" w:space="0" w:color="auto"/>
                <w:right w:val="none" w:sz="0" w:space="0" w:color="auto"/>
              </w:divBdr>
              <w:divsChild>
                <w:div w:id="1241211735">
                  <w:marLeft w:val="0"/>
                  <w:marRight w:val="0"/>
                  <w:marTop w:val="0"/>
                  <w:marBottom w:val="0"/>
                  <w:divBdr>
                    <w:top w:val="none" w:sz="0" w:space="0" w:color="auto"/>
                    <w:left w:val="none" w:sz="0" w:space="0" w:color="auto"/>
                    <w:bottom w:val="none" w:sz="0" w:space="0" w:color="auto"/>
                    <w:right w:val="none" w:sz="0" w:space="0" w:color="auto"/>
                  </w:divBdr>
                  <w:divsChild>
                    <w:div w:id="11697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18961</Words>
  <Characters>108081</Characters>
  <Application>Microsoft Office Word</Application>
  <DocSecurity>0</DocSecurity>
  <Lines>900</Lines>
  <Paragraphs>253</Paragraphs>
  <ScaleCrop>false</ScaleCrop>
  <Company>SPecialiST RePack</Company>
  <LinksUpToDate>false</LinksUpToDate>
  <CharactersWithSpaces>126789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2024-05-08T07:36:00Z</dcterms:created>
  <dcterms:modified xsi:type="dcterms:W3CDTF">2024-05-08T07:36:00Z</dcterms:modified>
</cp:coreProperties>
</file>