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056" w:rsidRPr="00A02056" w:rsidRDefault="00A02056" w:rsidP="00A02056">
      <w:pPr>
        <w:shd w:val="clear" w:color="auto" w:fill="FFFFFF"/>
        <w:spacing w:after="150" w:line="240" w:lineRule="auto"/>
        <w:jc w:val="center"/>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СОВЕТ ДЕПУТАТОВ</w:t>
      </w:r>
    </w:p>
    <w:p w:rsidR="00A02056" w:rsidRPr="00A02056" w:rsidRDefault="00A02056" w:rsidP="00A02056">
      <w:pPr>
        <w:shd w:val="clear" w:color="auto" w:fill="FFFFFF"/>
        <w:spacing w:after="150" w:line="240" w:lineRule="auto"/>
        <w:jc w:val="center"/>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БЕЗЫМЯНСКОГО МУНИЦИПАЛЬНОГО ОБРАЗОВАНИЯ</w:t>
      </w:r>
    </w:p>
    <w:p w:rsidR="00A02056" w:rsidRPr="00A02056" w:rsidRDefault="00A02056" w:rsidP="00A02056">
      <w:pPr>
        <w:shd w:val="clear" w:color="auto" w:fill="FFFFFF"/>
        <w:spacing w:after="150" w:line="240" w:lineRule="auto"/>
        <w:jc w:val="center"/>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Энгельсского муниципального района Саратовской области</w:t>
      </w:r>
    </w:p>
    <w:p w:rsidR="00A02056" w:rsidRPr="00A02056" w:rsidRDefault="00A02056" w:rsidP="00A02056">
      <w:pPr>
        <w:shd w:val="clear" w:color="auto" w:fill="FFFFFF"/>
        <w:spacing w:after="150" w:line="240" w:lineRule="auto"/>
        <w:jc w:val="center"/>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Шестьдесят пятое заседание четвертого созыва</w:t>
      </w:r>
    </w:p>
    <w:p w:rsidR="00A02056" w:rsidRPr="00A02056" w:rsidRDefault="00A02056" w:rsidP="00A02056">
      <w:pPr>
        <w:shd w:val="clear" w:color="auto" w:fill="FFFFFF"/>
        <w:spacing w:after="150" w:line="240" w:lineRule="auto"/>
        <w:jc w:val="center"/>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РЕШЕНИЕ</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12 ноября 2021 г.                                                                                                        № 204/65-04      </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Безымянского муниципального образования Энгельсского муниципального района Саратовской области, Совет депутатов Безымянского муниципального образования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Решил:</w:t>
      </w:r>
    </w:p>
    <w:p w:rsidR="00A02056" w:rsidRPr="00A02056" w:rsidRDefault="00A02056" w:rsidP="00A0205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w:t>
      </w:r>
    </w:p>
    <w:p w:rsidR="00A02056" w:rsidRPr="00A02056" w:rsidRDefault="00A02056" w:rsidP="00A02056">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 вступают в силу с 1 марта 2022 года.</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Глава Безымянского</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муниципального образования                                                                                     Е.Ю. Услонцева</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p>
    <w:p w:rsidR="00A02056" w:rsidRPr="00A02056" w:rsidRDefault="00A02056" w:rsidP="00A02056">
      <w:pPr>
        <w:shd w:val="clear" w:color="auto" w:fill="FFFFFF"/>
        <w:spacing w:after="150" w:line="240" w:lineRule="auto"/>
        <w:jc w:val="right"/>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Приложение</w:t>
      </w:r>
    </w:p>
    <w:p w:rsidR="00A02056" w:rsidRPr="00A02056" w:rsidRDefault="00A02056" w:rsidP="00A02056">
      <w:pPr>
        <w:shd w:val="clear" w:color="auto" w:fill="FFFFFF"/>
        <w:spacing w:after="150" w:line="240" w:lineRule="auto"/>
        <w:jc w:val="right"/>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к решению Совета депутатов</w:t>
      </w:r>
    </w:p>
    <w:p w:rsidR="00A02056" w:rsidRPr="00A02056" w:rsidRDefault="00A02056" w:rsidP="00A02056">
      <w:pPr>
        <w:shd w:val="clear" w:color="auto" w:fill="FFFFFF"/>
        <w:spacing w:after="150" w:line="240" w:lineRule="auto"/>
        <w:jc w:val="right"/>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Безымянского муниципального образования</w:t>
      </w:r>
    </w:p>
    <w:p w:rsidR="00A02056" w:rsidRPr="00A02056" w:rsidRDefault="00A02056" w:rsidP="00A02056">
      <w:pPr>
        <w:shd w:val="clear" w:color="auto" w:fill="FFFFFF"/>
        <w:spacing w:after="150" w:line="240" w:lineRule="auto"/>
        <w:jc w:val="right"/>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от 12.11.2021 № 204/65-04</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 </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 </w:t>
      </w:r>
    </w:p>
    <w:p w:rsidR="00A02056" w:rsidRPr="00A02056" w:rsidRDefault="00A02056" w:rsidP="00A02056">
      <w:pPr>
        <w:shd w:val="clear" w:color="auto" w:fill="FFFFFF"/>
        <w:spacing w:after="150" w:line="240" w:lineRule="auto"/>
        <w:jc w:val="center"/>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Положение</w:t>
      </w:r>
    </w:p>
    <w:p w:rsidR="00A02056" w:rsidRPr="00A02056" w:rsidRDefault="00A02056" w:rsidP="00A02056">
      <w:pPr>
        <w:shd w:val="clear" w:color="auto" w:fill="FFFFFF"/>
        <w:spacing w:after="150" w:line="240" w:lineRule="auto"/>
        <w:jc w:val="center"/>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lastRenderedPageBreak/>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w:t>
      </w:r>
    </w:p>
    <w:p w:rsidR="00A02056" w:rsidRPr="00A02056" w:rsidRDefault="00A02056" w:rsidP="00A02056">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Общие положения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 (далее – муниципальный контроль на автомобильном транспорте).</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 в области автомобильных дорог и дорожной деятельности, установленных в отношении автомобильных дорог местного значения Безымянского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Предметом муниципального контроля является также исполнение решений, принимаемых по результатам контрольных мероприятий.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1.3. Муниципальный контроль на автомобильном транспорте осуществляется администрацией Безымянского муниципального образования (далее – администрация).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1.4. Должностными лицами администрации, уполномоченными осуществлять контроль в сфере благоустройства, являются: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«Руководитель» - Глава Безымянского муниципального образования, «Инспектор» - должностное лицо администрации на основании распоряжения администрации Безымянского муниципального образования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 xml:space="preserve">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Pr="00A02056">
        <w:rPr>
          <w:rFonts w:ascii="Arial" w:eastAsia="Times New Roman" w:hAnsi="Arial" w:cs="Arial"/>
          <w:color w:val="333333"/>
          <w:sz w:val="21"/>
          <w:szCs w:val="21"/>
          <w:lang w:eastAsia="ru-RU"/>
        </w:rPr>
        <w:lastRenderedPageBreak/>
        <w:t>Федерации», Федерального закона от 06.10.2003 № 131-ФЗ «Об общих принципах организации местного самоуправления в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1.6. Объектами муниципального контроля на автомобильном транспорте являются: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деятельность по использованию полос отвода и (или) придорожных полос автомобильных дорог общего пользования местного значения Безымянского муниципального образования;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внесение платы за проезд по платным автомобильным дорогам общего пользования местного значения Безымянского муниципального образования,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внесение платы за присоединение объектов дорожного сервиса к автомобильным дорогам общего пользования местного значения;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 Безымянского муниципального образования;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придорожные полосы и полосы отвода автомобильных дорог общего пользования местного значения;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автомобильная дорога общего пользования местного значения и искусственные дорожные сооружения на ней;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примыкания к автомобильным дорогам местного значения, в том числе примыкания объектов дорожного сервиса.</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lastRenderedPageBreak/>
        <w:t>1.8. Система оценки и управления рисками при осуществлении муниципального контроля на автомобильном транспорте не применяется.</w:t>
      </w:r>
    </w:p>
    <w:p w:rsidR="00A02056" w:rsidRPr="00A02056" w:rsidRDefault="00A02056" w:rsidP="00A02056">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Профилактика рисков причинения вреда (ущерба) охраняемым законом ценностям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Безымянского муниципального образования для принятия решения о проведении контрольных мероприятий.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 информирование;</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 обобщение правоприменительной практики;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 объявление предостережений;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4) консультирование;</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5) профилактический визит.</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Энгельсского муниципального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Администрация также вправе информировать население Безымянского муниципального образования на собраниях и конференциях граждан об обязательных требованиях, предъявляемых к объектам контроля.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муниципального образования. Указанный доклад размещается в срок до 1 июля года, следующего за отчетным годом, на официальном сайте администрации Энгельсского муниципального района в специальном разделе, посвященном контрольной деятельности.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Безымянского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Личный прием граждан проводится главой (заместителем главы) Безымянского муниципального образования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Консультирование осуществляется в устной или письменной форме по следующим вопросам: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 организация и осуществление муниципального контроля на автомобильном транспорте;</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 порядок осуществления контрольных мероприятий, установленных настоящим Положением;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Консультирование контролируемых лиц в устной форме может осуществляться также на собраниях и конференциях граждан.</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 контролируемым лицом представлен письменный запрос о представлении письменного ответа по вопросам консультирования;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 за время консультирования предоставить в устной форме ответ на поставленные вопросы невозможно;</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 ответ на поставленные вопросы требует дополнительного запроса сведений.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Безымянского муниципального образования или должностным лицом, уполномоченным осуществлять муниципальный контроль на автомобильном транспорте.</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02056" w:rsidRPr="00A02056" w:rsidRDefault="00A02056" w:rsidP="00A02056">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Осуществление контрольных мероприятий и контрольных действий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w:t>
      </w:r>
      <w:r w:rsidRPr="00A02056">
        <w:rPr>
          <w:rFonts w:ascii="Arial" w:eastAsia="Times New Roman" w:hAnsi="Arial" w:cs="Arial"/>
          <w:color w:val="333333"/>
          <w:sz w:val="21"/>
          <w:szCs w:val="21"/>
          <w:lang w:eastAsia="ru-RU"/>
        </w:rPr>
        <w:lastRenderedPageBreak/>
        <w:t>(осуществления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 документарная проверка (посредством получения письменных объяснений, истребования документов, экспертизы);</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6) выездное обследование (посредством осмотра, инструментального обследования (с применением видеозаписи), испытания, экспертизы).</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Внеплановые контрольные мероприятия могут проводиться только после согласования с органами прокуратуры.</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3.4. Основанием для проведения контрольных мероприятий, проводимых с взаимодействием с контролируемыми лицами, является: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lastRenderedPageBreak/>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Безымянского муниципального образования,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3.11. Срок проведения выездной проверки не может превышать 10 рабочих дней.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3.15. Информация о контрольных мероприятиях размещается в Едином реестре контрольных (надзорных) мероприятий.</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w:t>
      </w:r>
      <w:r w:rsidRPr="00A02056">
        <w:rPr>
          <w:rFonts w:ascii="Arial" w:eastAsia="Times New Roman" w:hAnsi="Arial" w:cs="Arial"/>
          <w:color w:val="333333"/>
          <w:sz w:val="21"/>
          <w:szCs w:val="21"/>
          <w:lang w:eastAsia="ru-RU"/>
        </w:rPr>
        <w:lastRenderedPageBreak/>
        <w:t>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3.29.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02056" w:rsidRPr="00A02056" w:rsidRDefault="00A02056" w:rsidP="00A02056">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4.1. Досудебный порядок подачи жалоб при осуществлении контроля на автомобильном транспорте, городском наземном электрическом транспорте и в дорожном хозяйстве не применяется.</w:t>
      </w:r>
    </w:p>
    <w:p w:rsidR="00A02056" w:rsidRPr="00A02056" w:rsidRDefault="00A02056" w:rsidP="00A02056">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02056">
        <w:rPr>
          <w:rFonts w:ascii="Arial" w:eastAsia="Times New Roman" w:hAnsi="Arial" w:cs="Arial"/>
          <w:b/>
          <w:bCs/>
          <w:color w:val="333333"/>
          <w:sz w:val="21"/>
          <w:szCs w:val="21"/>
          <w:lang w:eastAsia="ru-RU"/>
        </w:rPr>
        <w:t>Ключевые показатели муниципального контроля на автомобильном транспорте и их целевые значения</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02056" w:rsidRPr="00A02056" w:rsidRDefault="00A02056" w:rsidP="00A02056">
      <w:pPr>
        <w:shd w:val="clear" w:color="auto" w:fill="FFFFFF"/>
        <w:spacing w:after="150" w:line="240" w:lineRule="auto"/>
        <w:rPr>
          <w:rFonts w:ascii="Arial" w:eastAsia="Times New Roman" w:hAnsi="Arial" w:cs="Arial"/>
          <w:color w:val="333333"/>
          <w:sz w:val="21"/>
          <w:szCs w:val="21"/>
          <w:lang w:eastAsia="ru-RU"/>
        </w:rPr>
      </w:pPr>
      <w:r w:rsidRPr="00A02056">
        <w:rPr>
          <w:rFonts w:ascii="Arial" w:eastAsia="Times New Roman" w:hAnsi="Arial" w:cs="Arial"/>
          <w:color w:val="333333"/>
          <w:sz w:val="21"/>
          <w:szCs w:val="21"/>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Безымянского муниципального образования.</w:t>
      </w:r>
    </w:p>
    <w:p w:rsidR="008A5C9B" w:rsidRDefault="008A5C9B">
      <w:bookmarkStart w:id="0" w:name="_GoBack"/>
      <w:bookmarkEnd w:id="0"/>
    </w:p>
    <w:sectPr w:rsidR="008A5C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7315"/>
    <w:multiLevelType w:val="multilevel"/>
    <w:tmpl w:val="5C0A5C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F54D78"/>
    <w:multiLevelType w:val="multilevel"/>
    <w:tmpl w:val="5B36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BF01BD"/>
    <w:multiLevelType w:val="multilevel"/>
    <w:tmpl w:val="CD18A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DF63CD"/>
    <w:multiLevelType w:val="multilevel"/>
    <w:tmpl w:val="FF121C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FB778B"/>
    <w:multiLevelType w:val="multilevel"/>
    <w:tmpl w:val="C73A9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5F276D"/>
    <w:multiLevelType w:val="multilevel"/>
    <w:tmpl w:val="932EF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056"/>
    <w:rsid w:val="008A5C9B"/>
    <w:rsid w:val="00A02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B8C15-D7A0-43B8-9638-0D2E7543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20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2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86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5659</Words>
  <Characters>32261</Characters>
  <Application>Microsoft Office Word</Application>
  <DocSecurity>0</DocSecurity>
  <Lines>268</Lines>
  <Paragraphs>75</Paragraphs>
  <ScaleCrop>false</ScaleCrop>
  <Company>SPecialiST RePack</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2024-05-08T07:13:00Z</dcterms:created>
  <dcterms:modified xsi:type="dcterms:W3CDTF">2024-05-08T07:14:00Z</dcterms:modified>
</cp:coreProperties>
</file>