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7F" w:rsidRPr="002F3D7F" w:rsidRDefault="002F3D7F" w:rsidP="002F3D7F">
      <w:pPr>
        <w:shd w:val="clear" w:color="auto" w:fill="FFFFFF"/>
        <w:spacing w:after="150" w:line="240" w:lineRule="auto"/>
        <w:jc w:val="center"/>
        <w:rPr>
          <w:rFonts w:ascii="Arial" w:eastAsia="Times New Roman" w:hAnsi="Arial" w:cs="Arial"/>
          <w:color w:val="333333"/>
          <w:sz w:val="21"/>
          <w:szCs w:val="21"/>
          <w:lang w:eastAsia="ru-RU"/>
        </w:rPr>
      </w:pPr>
      <w:r w:rsidRPr="002F3D7F">
        <w:rPr>
          <w:rFonts w:ascii="Arial" w:eastAsia="Times New Roman" w:hAnsi="Arial" w:cs="Arial"/>
          <w:b/>
          <w:bCs/>
          <w:color w:val="333333"/>
          <w:sz w:val="21"/>
          <w:szCs w:val="21"/>
          <w:lang w:eastAsia="ru-RU"/>
        </w:rPr>
        <w:t>ЗАКЛЮЧЕНИЕ</w:t>
      </w:r>
    </w:p>
    <w:p w:rsidR="002F3D7F" w:rsidRPr="002F3D7F" w:rsidRDefault="002F3D7F" w:rsidP="002F3D7F">
      <w:pPr>
        <w:shd w:val="clear" w:color="auto" w:fill="FFFFFF"/>
        <w:spacing w:after="150" w:line="240" w:lineRule="auto"/>
        <w:jc w:val="center"/>
        <w:rPr>
          <w:rFonts w:ascii="Arial" w:eastAsia="Times New Roman" w:hAnsi="Arial" w:cs="Arial"/>
          <w:color w:val="333333"/>
          <w:sz w:val="21"/>
          <w:szCs w:val="21"/>
          <w:lang w:eastAsia="ru-RU"/>
        </w:rPr>
      </w:pPr>
      <w:r w:rsidRPr="002F3D7F">
        <w:rPr>
          <w:rFonts w:ascii="Arial" w:eastAsia="Times New Roman" w:hAnsi="Arial" w:cs="Arial"/>
          <w:b/>
          <w:bCs/>
          <w:color w:val="333333"/>
          <w:sz w:val="21"/>
          <w:szCs w:val="21"/>
          <w:lang w:eastAsia="ru-RU"/>
        </w:rPr>
        <w:t>о результатах проведения публичных слушаний по проекту решения о внесении изменений и дополнений в Устав Безымянского муниципального образования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b/>
          <w:bCs/>
          <w:color w:val="333333"/>
          <w:sz w:val="21"/>
          <w:szCs w:val="21"/>
          <w:lang w:eastAsia="ru-RU"/>
        </w:rPr>
        <w:t> </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12 мая 2023 г.                                                                                  с. Безымянное</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На основании Решения Совета депутатов Безымянского муниципального образования от 7 апреля 2023 г. № 312/98-04 «О вынесении на публичные слушания проекта изменений и дополнений в Устав Безымянского муниципального образования» комиссией в составе:</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председателя комиссии – Бодренко Галины Николаевны, руководителя аппарата администрации Безымянского муниципального образования;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секретаря комиссии – Кожиковой Анны Ильиничны, главного специалиста администрации Безымянского муниципального образования;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члена комиссии – Сарсеновой Гульнары Куптлеувны, главного специалиста администрации Безымянского муниципального образования.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10 мая 2023 г. организованы и проведены слушания по вопросу внесения изменений и дополнений в Устав Безымянского муниципального образования Энгельсского муниципального района Саратовской области.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Проект решения о внесении изменений и дополнений в Устав Безымянского муниципального образования Энгельсского муниципального района Саратовской области внесен Советом депутатов Безымянского муниципального образования.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От участников публичных слушаний поступили предложения поддержать внесение изменений и дополнений в Устав Безымянского муниципального образования Энгельсского муниципального района Саратовской области, суть которых сводится к следующему:</w:t>
      </w:r>
    </w:p>
    <w:p w:rsidR="002F3D7F" w:rsidRPr="002F3D7F" w:rsidRDefault="002F3D7F" w:rsidP="002F3D7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часть 1 </w:t>
      </w:r>
      <w:r w:rsidRPr="002F3D7F">
        <w:rPr>
          <w:rFonts w:ascii="Arial" w:eastAsia="Times New Roman" w:hAnsi="Arial" w:cs="Arial"/>
          <w:b/>
          <w:bCs/>
          <w:color w:val="333333"/>
          <w:sz w:val="21"/>
          <w:szCs w:val="21"/>
          <w:lang w:eastAsia="ru-RU"/>
        </w:rPr>
        <w:t>статьи 3</w:t>
      </w:r>
      <w:r w:rsidRPr="002F3D7F">
        <w:rPr>
          <w:rFonts w:ascii="Arial" w:eastAsia="Times New Roman" w:hAnsi="Arial" w:cs="Arial"/>
          <w:color w:val="333333"/>
          <w:sz w:val="21"/>
          <w:szCs w:val="21"/>
          <w:lang w:eastAsia="ru-RU"/>
        </w:rPr>
        <w:t>. изложить в следующей редакции: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 К вопросам местного значения сельского поселения относятся: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2) установление, изменение и отмена местных налогов и сборов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3) владение, пользование и распоряжение имуществом, находящимся в муниципальной собственности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4) обеспечение первичных мер пожарной безопасности в границах населенных пунктов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5) создание условий для обеспечения жителей поселения услугами связи, общественного питания, торговли и бытового обслуживания;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6) создание условий для организации досуга и обеспечения жителей поселения услугами организаций культуры;</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8) формирование архивных фондов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2F3D7F">
        <w:rPr>
          <w:rFonts w:ascii="Arial" w:eastAsia="Times New Roman" w:hAnsi="Arial" w:cs="Arial"/>
          <w:color w:val="333333"/>
          <w:sz w:val="21"/>
          <w:szCs w:val="21"/>
          <w:lang w:eastAsia="ru-RU"/>
        </w:rPr>
        <w:lastRenderedPageBreak/>
        <w:t>и предоставляемых услуг, организация благоустройства территории поселения в соответствии с указанными правилами;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13) организация и осуществление мероприятий по работе с детьми и молодежью в поселении;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сельского поселения относятся: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5) организация ритуальных услуг и содержание мест захоронения;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7) осуществление мер по противодействию коррупции в границах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3D7F" w:rsidRPr="002F3D7F" w:rsidRDefault="002F3D7F" w:rsidP="002F3D7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дополнить </w:t>
      </w:r>
      <w:r w:rsidRPr="002F3D7F">
        <w:rPr>
          <w:rFonts w:ascii="Arial" w:eastAsia="Times New Roman" w:hAnsi="Arial" w:cs="Arial"/>
          <w:b/>
          <w:bCs/>
          <w:color w:val="333333"/>
          <w:sz w:val="21"/>
          <w:szCs w:val="21"/>
          <w:lang w:eastAsia="ru-RU"/>
        </w:rPr>
        <w:t>статьей 3.1.</w:t>
      </w:r>
      <w:r w:rsidRPr="002F3D7F">
        <w:rPr>
          <w:rFonts w:ascii="Arial" w:eastAsia="Times New Roman" w:hAnsi="Arial" w:cs="Arial"/>
          <w:color w:val="333333"/>
          <w:sz w:val="21"/>
          <w:szCs w:val="21"/>
          <w:lang w:eastAsia="ru-RU"/>
        </w:rPr>
        <w:t> следующего содержания: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w:t>
      </w:r>
      <w:r w:rsidRPr="002F3D7F">
        <w:rPr>
          <w:rFonts w:ascii="Arial" w:eastAsia="Times New Roman" w:hAnsi="Arial" w:cs="Arial"/>
          <w:b/>
          <w:bCs/>
          <w:color w:val="333333"/>
          <w:sz w:val="21"/>
          <w:szCs w:val="21"/>
          <w:lang w:eastAsia="ru-RU"/>
        </w:rPr>
        <w:t>Статья 3.1. Права органов местного самоуправления Безымянского муниципального образования на решение вопросов, не отнесенных к вопросам местного значения поселений</w:t>
      </w:r>
    </w:p>
    <w:p w:rsidR="002F3D7F" w:rsidRPr="002F3D7F" w:rsidRDefault="002F3D7F" w:rsidP="002F3D7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lastRenderedPageBreak/>
        <w:t>Органы местного самоуправления муниципального образования имеют право на: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 создание музеев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2) совершение нотариальных действий, предусмотренных законодательством, в случае отсутствия в поселении нотариуса;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3) участие в осуществлении деятельности по опеке и попечительству;</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7) создание муниципальной пожарной охраны;</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8) создание условий для развития туризма;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12) осуществление деятельности по обращению с животными без владельцев, обитающими на территории поселения;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15) осуществление мероприятий по защите прав потребителей, предусмотренных Законом Российской Федерации от 07.02.1992 № 2300-I "О защите прав потребителей";</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F3D7F" w:rsidRPr="002F3D7F" w:rsidRDefault="002F3D7F" w:rsidP="002F3D7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xml:space="preserve">Органы местного самоуправления Безымянского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w:t>
      </w:r>
      <w:r w:rsidRPr="002F3D7F">
        <w:rPr>
          <w:rFonts w:ascii="Arial" w:eastAsia="Times New Roman" w:hAnsi="Arial" w:cs="Arial"/>
          <w:color w:val="333333"/>
          <w:sz w:val="21"/>
          <w:szCs w:val="21"/>
          <w:lang w:eastAsia="ru-RU"/>
        </w:rPr>
        <w:lastRenderedPageBreak/>
        <w:t>не исключенные из их компетенции федеральными законами и законами Саратовской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3D7F" w:rsidRPr="002F3D7F" w:rsidRDefault="002F3D7F" w:rsidP="002F3D7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w:t>
      </w:r>
      <w:r w:rsidRPr="002F3D7F">
        <w:rPr>
          <w:rFonts w:ascii="Arial" w:eastAsia="Times New Roman" w:hAnsi="Arial" w:cs="Arial"/>
          <w:b/>
          <w:bCs/>
          <w:color w:val="333333"/>
          <w:sz w:val="21"/>
          <w:szCs w:val="21"/>
          <w:lang w:eastAsia="ru-RU"/>
        </w:rPr>
        <w:t>статье 8</w:t>
      </w:r>
      <w:r w:rsidRPr="002F3D7F">
        <w:rPr>
          <w:rFonts w:ascii="Arial" w:eastAsia="Times New Roman" w:hAnsi="Arial" w:cs="Arial"/>
          <w:color w:val="333333"/>
          <w:sz w:val="21"/>
          <w:szCs w:val="21"/>
          <w:lang w:eastAsia="ru-RU"/>
        </w:rPr>
        <w:t>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2F3D7F" w:rsidRPr="002F3D7F" w:rsidRDefault="002F3D7F" w:rsidP="002F3D7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w:t>
      </w:r>
      <w:r w:rsidRPr="002F3D7F">
        <w:rPr>
          <w:rFonts w:ascii="Arial" w:eastAsia="Times New Roman" w:hAnsi="Arial" w:cs="Arial"/>
          <w:b/>
          <w:bCs/>
          <w:color w:val="333333"/>
          <w:sz w:val="21"/>
          <w:szCs w:val="21"/>
          <w:lang w:eastAsia="ru-RU"/>
        </w:rPr>
        <w:t>статье 10.1</w:t>
      </w:r>
      <w:r w:rsidRPr="002F3D7F">
        <w:rPr>
          <w:rFonts w:ascii="Arial" w:eastAsia="Times New Roman" w:hAnsi="Arial" w:cs="Arial"/>
          <w:color w:val="333333"/>
          <w:sz w:val="21"/>
          <w:szCs w:val="21"/>
          <w:lang w:eastAsia="ru-RU"/>
        </w:rPr>
        <w:t>:</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часть 2 изложить в следующей редакции: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«2. Староста сельского населенного пункта на территории Безымянского муниципального образования назначается Советом депутатов Безымянского муниципального образования,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абзац первый части 3 после слов "муниципальную должность" дополнить словами ", за исключением муниципальной должности депутата Совета депутатов Безымянского муниципального образования, осуществляющего свои полномочия на непостоянной основе,";</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пункт 1 части 4 после слов "муниципальную должность" дополнить словами ", за исключением муниципальной должности депутата Совета депутатов Безымянского муниципального образования, осуществляющего свои полномочия на непостоянной основе,";</w:t>
      </w:r>
    </w:p>
    <w:p w:rsidR="002F3D7F" w:rsidRPr="002F3D7F" w:rsidRDefault="002F3D7F" w:rsidP="002F3D7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части 8 </w:t>
      </w:r>
      <w:r w:rsidRPr="002F3D7F">
        <w:rPr>
          <w:rFonts w:ascii="Arial" w:eastAsia="Times New Roman" w:hAnsi="Arial" w:cs="Arial"/>
          <w:b/>
          <w:bCs/>
          <w:color w:val="333333"/>
          <w:sz w:val="21"/>
          <w:szCs w:val="21"/>
          <w:lang w:eastAsia="ru-RU"/>
        </w:rPr>
        <w:t>статьи 19</w:t>
      </w:r>
      <w:r w:rsidRPr="002F3D7F">
        <w:rPr>
          <w:rFonts w:ascii="Arial" w:eastAsia="Times New Roman" w:hAnsi="Arial" w:cs="Arial"/>
          <w:color w:val="333333"/>
          <w:sz w:val="21"/>
          <w:szCs w:val="21"/>
          <w:lang w:eastAsia="ru-RU"/>
        </w:rPr>
        <w:t>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2F3D7F" w:rsidRPr="002F3D7F" w:rsidRDefault="002F3D7F" w:rsidP="002F3D7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части 7 </w:t>
      </w:r>
      <w:r w:rsidRPr="002F3D7F">
        <w:rPr>
          <w:rFonts w:ascii="Arial" w:eastAsia="Times New Roman" w:hAnsi="Arial" w:cs="Arial"/>
          <w:b/>
          <w:bCs/>
          <w:color w:val="333333"/>
          <w:sz w:val="21"/>
          <w:szCs w:val="21"/>
          <w:lang w:eastAsia="ru-RU"/>
        </w:rPr>
        <w:t>статьи 23</w:t>
      </w:r>
      <w:r w:rsidRPr="002F3D7F">
        <w:rPr>
          <w:rFonts w:ascii="Arial" w:eastAsia="Times New Roman" w:hAnsi="Arial" w:cs="Arial"/>
          <w:color w:val="333333"/>
          <w:sz w:val="21"/>
          <w:szCs w:val="21"/>
          <w:lang w:eastAsia="ru-RU"/>
        </w:rPr>
        <w:t>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2F3D7F" w:rsidRPr="002F3D7F" w:rsidRDefault="002F3D7F" w:rsidP="002F3D7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w:t>
      </w:r>
      <w:r w:rsidRPr="002F3D7F">
        <w:rPr>
          <w:rFonts w:ascii="Arial" w:eastAsia="Times New Roman" w:hAnsi="Arial" w:cs="Arial"/>
          <w:b/>
          <w:bCs/>
          <w:color w:val="333333"/>
          <w:sz w:val="21"/>
          <w:szCs w:val="21"/>
          <w:lang w:eastAsia="ru-RU"/>
        </w:rPr>
        <w:t>статье 24</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в пунктах а) и б) части 8 слова «аппарате избирательной комиссии муниципального образования» исключить;</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часть 10.3. признать утратившей силу;</w:t>
      </w:r>
    </w:p>
    <w:p w:rsidR="002F3D7F" w:rsidRPr="002F3D7F" w:rsidRDefault="002F3D7F" w:rsidP="002F3D7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части 1 </w:t>
      </w:r>
      <w:r w:rsidRPr="002F3D7F">
        <w:rPr>
          <w:rFonts w:ascii="Arial" w:eastAsia="Times New Roman" w:hAnsi="Arial" w:cs="Arial"/>
          <w:b/>
          <w:bCs/>
          <w:color w:val="333333"/>
          <w:sz w:val="21"/>
          <w:szCs w:val="21"/>
          <w:lang w:eastAsia="ru-RU"/>
        </w:rPr>
        <w:t>статьи 27</w:t>
      </w:r>
      <w:r w:rsidRPr="002F3D7F">
        <w:rPr>
          <w:rFonts w:ascii="Arial" w:eastAsia="Times New Roman" w:hAnsi="Arial" w:cs="Arial"/>
          <w:color w:val="333333"/>
          <w:sz w:val="21"/>
          <w:szCs w:val="21"/>
          <w:lang w:eastAsia="ru-RU"/>
        </w:rPr>
        <w:t> перед последним абзацем дополнить абзацем следующего содержания: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полномочия депутата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2F3D7F" w:rsidRPr="002F3D7F" w:rsidRDefault="002F3D7F" w:rsidP="002F3D7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дополнить </w:t>
      </w:r>
      <w:r w:rsidRPr="002F3D7F">
        <w:rPr>
          <w:rFonts w:ascii="Arial" w:eastAsia="Times New Roman" w:hAnsi="Arial" w:cs="Arial"/>
          <w:b/>
          <w:bCs/>
          <w:color w:val="333333"/>
          <w:sz w:val="21"/>
          <w:szCs w:val="21"/>
          <w:lang w:eastAsia="ru-RU"/>
        </w:rPr>
        <w:t>статьей 29.1.</w:t>
      </w:r>
      <w:r w:rsidRPr="002F3D7F">
        <w:rPr>
          <w:rFonts w:ascii="Arial" w:eastAsia="Times New Roman" w:hAnsi="Arial" w:cs="Arial"/>
          <w:color w:val="333333"/>
          <w:sz w:val="21"/>
          <w:szCs w:val="21"/>
          <w:lang w:eastAsia="ru-RU"/>
        </w:rPr>
        <w:t> следующего содержания: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w:t>
      </w:r>
      <w:r w:rsidRPr="002F3D7F">
        <w:rPr>
          <w:rFonts w:ascii="Arial" w:eastAsia="Times New Roman" w:hAnsi="Arial" w:cs="Arial"/>
          <w:b/>
          <w:bCs/>
          <w:color w:val="333333"/>
          <w:sz w:val="21"/>
          <w:szCs w:val="21"/>
          <w:lang w:eastAsia="ru-RU"/>
        </w:rPr>
        <w:t>Статья 29.1. Отчет главы муниципального образования перед населением</w:t>
      </w:r>
    </w:p>
    <w:p w:rsidR="002F3D7F" w:rsidRPr="002F3D7F" w:rsidRDefault="002F3D7F" w:rsidP="002F3D7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 xml:space="preserve">В целях информирования населения в соответствии с федеральным законом глава муниципального образования не реже одного раза в полгода отчитывается о </w:t>
      </w:r>
      <w:r w:rsidRPr="002F3D7F">
        <w:rPr>
          <w:rFonts w:ascii="Arial" w:eastAsia="Times New Roman" w:hAnsi="Arial" w:cs="Arial"/>
          <w:color w:val="333333"/>
          <w:sz w:val="21"/>
          <w:szCs w:val="21"/>
          <w:lang w:eastAsia="ru-RU"/>
        </w:rPr>
        <w:lastRenderedPageBreak/>
        <w:t>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2F3D7F" w:rsidRPr="002F3D7F" w:rsidRDefault="002F3D7F" w:rsidP="002F3D7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образования в срок не позднее 30 декабря.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 Предложения направляются главе муниципального образования не позднее, чем за 20 дней до дня проведения собрания.</w:t>
      </w:r>
    </w:p>
    <w:p w:rsidR="002F3D7F" w:rsidRPr="002F3D7F" w:rsidRDefault="002F3D7F" w:rsidP="002F3D7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(обнародования) и размещения в сети Интернет на официальном сайте Энгельсского муниципального района.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2F3D7F" w:rsidRPr="002F3D7F" w:rsidRDefault="002F3D7F" w:rsidP="002F3D7F">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По завершении выступления все желающие могут задать вопросы главе муниципального образования.</w:t>
      </w:r>
    </w:p>
    <w:p w:rsidR="002F3D7F" w:rsidRPr="002F3D7F" w:rsidRDefault="002F3D7F" w:rsidP="002F3D7F">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2F3D7F" w:rsidRPr="002F3D7F" w:rsidRDefault="002F3D7F" w:rsidP="002F3D7F">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Во время отчета главы муниципального образования перед населением ведется протокол.</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Протокол оформляется в течение 7 дней и утверждается главой муниципального образования.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2F3D7F" w:rsidRPr="002F3D7F" w:rsidRDefault="002F3D7F" w:rsidP="002F3D7F">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Отчет главы муниципального образования и ответы на общественно значимые вопросы подлежат официальному опубликованию (обнародованию) и размещению в сети Интернет на официальном сайте Энгельсского муниципального района.»;</w:t>
      </w:r>
    </w:p>
    <w:p w:rsidR="002F3D7F" w:rsidRPr="002F3D7F" w:rsidRDefault="002F3D7F" w:rsidP="002F3D7F">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F3D7F">
        <w:rPr>
          <w:rFonts w:ascii="Arial" w:eastAsia="Times New Roman" w:hAnsi="Arial" w:cs="Arial"/>
          <w:b/>
          <w:bCs/>
          <w:color w:val="333333"/>
          <w:sz w:val="21"/>
          <w:szCs w:val="21"/>
          <w:lang w:eastAsia="ru-RU"/>
        </w:rPr>
        <w:t>Статью 35</w:t>
      </w:r>
      <w:r w:rsidRPr="002F3D7F">
        <w:rPr>
          <w:rFonts w:ascii="Arial" w:eastAsia="Times New Roman" w:hAnsi="Arial" w:cs="Arial"/>
          <w:color w:val="333333"/>
          <w:sz w:val="21"/>
          <w:szCs w:val="21"/>
          <w:lang w:eastAsia="ru-RU"/>
        </w:rPr>
        <w:t> исключить.»</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Участниками публичных слушаний изменения и дополнения в Устав Безымянского муниципального образования Энгельсского муниципального района Саратовской области в целом одобрены и рекомендуются к принятию.</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t>Настоящее заключение составлено в 2 экземплярах.</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color w:val="333333"/>
          <w:sz w:val="21"/>
          <w:szCs w:val="21"/>
          <w:lang w:eastAsia="ru-RU"/>
        </w:rPr>
        <w:lastRenderedPageBreak/>
        <w:t>Один экземпляр подлежит направлению Главе Безымянского муниципального образования для официального опубликования, второй экземпляр заключения подлежат направлению в Совет депутатов Безымянского муниципального образования.</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b/>
          <w:bCs/>
          <w:color w:val="333333"/>
          <w:sz w:val="21"/>
          <w:szCs w:val="21"/>
          <w:lang w:eastAsia="ru-RU"/>
        </w:rPr>
        <w:t>Председатель комиссии                                                            Г.Н. Бодренко</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b/>
          <w:bCs/>
          <w:color w:val="333333"/>
          <w:sz w:val="21"/>
          <w:szCs w:val="21"/>
          <w:lang w:eastAsia="ru-RU"/>
        </w:rPr>
        <w:t>Секретарь комиссии                                                                   А.И. Кожикова</w:t>
      </w:r>
    </w:p>
    <w:p w:rsidR="002F3D7F" w:rsidRPr="002F3D7F" w:rsidRDefault="002F3D7F" w:rsidP="002F3D7F">
      <w:pPr>
        <w:shd w:val="clear" w:color="auto" w:fill="FFFFFF"/>
        <w:spacing w:after="150" w:line="240" w:lineRule="auto"/>
        <w:rPr>
          <w:rFonts w:ascii="Arial" w:eastAsia="Times New Roman" w:hAnsi="Arial" w:cs="Arial"/>
          <w:color w:val="333333"/>
          <w:sz w:val="21"/>
          <w:szCs w:val="21"/>
          <w:lang w:eastAsia="ru-RU"/>
        </w:rPr>
      </w:pPr>
      <w:r w:rsidRPr="002F3D7F">
        <w:rPr>
          <w:rFonts w:ascii="Arial" w:eastAsia="Times New Roman" w:hAnsi="Arial" w:cs="Arial"/>
          <w:b/>
          <w:bCs/>
          <w:color w:val="333333"/>
          <w:sz w:val="21"/>
          <w:szCs w:val="21"/>
          <w:lang w:eastAsia="ru-RU"/>
        </w:rPr>
        <w:t>Член комиссии                                                                             Г.К. Сарсенова</w:t>
      </w:r>
    </w:p>
    <w:p w:rsidR="00B77724" w:rsidRPr="002F3D7F" w:rsidRDefault="00B77724" w:rsidP="002F3D7F">
      <w:bookmarkStart w:id="0" w:name="_GoBack"/>
      <w:bookmarkEnd w:id="0"/>
    </w:p>
    <w:sectPr w:rsidR="00B77724" w:rsidRPr="002F3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C5B"/>
    <w:multiLevelType w:val="multilevel"/>
    <w:tmpl w:val="18942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54658"/>
    <w:multiLevelType w:val="multilevel"/>
    <w:tmpl w:val="D4BE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53B86"/>
    <w:multiLevelType w:val="multilevel"/>
    <w:tmpl w:val="80BE7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E6432"/>
    <w:multiLevelType w:val="multilevel"/>
    <w:tmpl w:val="3BCC5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81728"/>
    <w:multiLevelType w:val="multilevel"/>
    <w:tmpl w:val="FDAA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33C0B"/>
    <w:multiLevelType w:val="multilevel"/>
    <w:tmpl w:val="7E6EA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32C79"/>
    <w:multiLevelType w:val="multilevel"/>
    <w:tmpl w:val="CDDCF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26489"/>
    <w:multiLevelType w:val="multilevel"/>
    <w:tmpl w:val="58FE8E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215AE"/>
    <w:multiLevelType w:val="multilevel"/>
    <w:tmpl w:val="E0AA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0C4EB8"/>
    <w:multiLevelType w:val="multilevel"/>
    <w:tmpl w:val="607CF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A08AB"/>
    <w:multiLevelType w:val="multilevel"/>
    <w:tmpl w:val="79CA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0"/>
  </w:num>
  <w:num w:numId="6">
    <w:abstractNumId w:val="9"/>
  </w:num>
  <w:num w:numId="7">
    <w:abstractNumId w:val="6"/>
  </w:num>
  <w:num w:numId="8">
    <w:abstractNumId w:val="4"/>
  </w:num>
  <w:num w:numId="9">
    <w:abstractNumId w:val="2"/>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303E"/>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14D5"/>
    <w:rsid w:val="001220C4"/>
    <w:rsid w:val="001224CC"/>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0F3"/>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267F"/>
    <w:rsid w:val="002B656E"/>
    <w:rsid w:val="002C2407"/>
    <w:rsid w:val="002C6E09"/>
    <w:rsid w:val="002D0DF4"/>
    <w:rsid w:val="002D3D48"/>
    <w:rsid w:val="002D49E0"/>
    <w:rsid w:val="002D501A"/>
    <w:rsid w:val="002E22B2"/>
    <w:rsid w:val="002E4124"/>
    <w:rsid w:val="002E47A5"/>
    <w:rsid w:val="002E61F5"/>
    <w:rsid w:val="002F0645"/>
    <w:rsid w:val="002F1D66"/>
    <w:rsid w:val="002F3D7F"/>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83D"/>
    <w:rsid w:val="00411BCF"/>
    <w:rsid w:val="00415A9E"/>
    <w:rsid w:val="00415BCC"/>
    <w:rsid w:val="00416D59"/>
    <w:rsid w:val="0042295B"/>
    <w:rsid w:val="00427C2C"/>
    <w:rsid w:val="00436215"/>
    <w:rsid w:val="0043709E"/>
    <w:rsid w:val="00440D1B"/>
    <w:rsid w:val="00443B8A"/>
    <w:rsid w:val="0044737B"/>
    <w:rsid w:val="0045128B"/>
    <w:rsid w:val="004519ED"/>
    <w:rsid w:val="00461BC2"/>
    <w:rsid w:val="004623E1"/>
    <w:rsid w:val="00466E29"/>
    <w:rsid w:val="00471ACF"/>
    <w:rsid w:val="0047396D"/>
    <w:rsid w:val="0048255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250B"/>
    <w:rsid w:val="005641B2"/>
    <w:rsid w:val="00564372"/>
    <w:rsid w:val="0056696B"/>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153"/>
    <w:rsid w:val="006004D4"/>
    <w:rsid w:val="006143E8"/>
    <w:rsid w:val="00620AA6"/>
    <w:rsid w:val="006225FC"/>
    <w:rsid w:val="00622A5A"/>
    <w:rsid w:val="00622F93"/>
    <w:rsid w:val="00623B49"/>
    <w:rsid w:val="0062515E"/>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149E"/>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8F52C8"/>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17FB"/>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0B60"/>
    <w:rsid w:val="00A41627"/>
    <w:rsid w:val="00A42A38"/>
    <w:rsid w:val="00A45E89"/>
    <w:rsid w:val="00A51040"/>
    <w:rsid w:val="00A51337"/>
    <w:rsid w:val="00A6403A"/>
    <w:rsid w:val="00A7360D"/>
    <w:rsid w:val="00A774E5"/>
    <w:rsid w:val="00A94DC6"/>
    <w:rsid w:val="00A97DA1"/>
    <w:rsid w:val="00AA775D"/>
    <w:rsid w:val="00AC18BC"/>
    <w:rsid w:val="00AC6DF6"/>
    <w:rsid w:val="00AD399B"/>
    <w:rsid w:val="00AD49D5"/>
    <w:rsid w:val="00AD4B3D"/>
    <w:rsid w:val="00AD6361"/>
    <w:rsid w:val="00AE2E77"/>
    <w:rsid w:val="00AF3022"/>
    <w:rsid w:val="00AF5085"/>
    <w:rsid w:val="00B00581"/>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165A"/>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2AF7"/>
    <w:rsid w:val="00C012BE"/>
    <w:rsid w:val="00C0670F"/>
    <w:rsid w:val="00C07228"/>
    <w:rsid w:val="00C15974"/>
    <w:rsid w:val="00C16BC7"/>
    <w:rsid w:val="00C22439"/>
    <w:rsid w:val="00C26FD9"/>
    <w:rsid w:val="00C31A67"/>
    <w:rsid w:val="00C34FFD"/>
    <w:rsid w:val="00C40797"/>
    <w:rsid w:val="00C45500"/>
    <w:rsid w:val="00C4617A"/>
    <w:rsid w:val="00C479F2"/>
    <w:rsid w:val="00C5049E"/>
    <w:rsid w:val="00C60AF8"/>
    <w:rsid w:val="00C61592"/>
    <w:rsid w:val="00C61A00"/>
    <w:rsid w:val="00C65F55"/>
    <w:rsid w:val="00C71B9F"/>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144C"/>
    <w:rsid w:val="00CC3665"/>
    <w:rsid w:val="00CC3F9F"/>
    <w:rsid w:val="00CC6646"/>
    <w:rsid w:val="00CD230C"/>
    <w:rsid w:val="00CD27A3"/>
    <w:rsid w:val="00CE0B86"/>
    <w:rsid w:val="00CE4583"/>
    <w:rsid w:val="00CE60BD"/>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3AC"/>
    <w:rsid w:val="00D929B4"/>
    <w:rsid w:val="00D93459"/>
    <w:rsid w:val="00D95D49"/>
    <w:rsid w:val="00D970E9"/>
    <w:rsid w:val="00D97726"/>
    <w:rsid w:val="00DA5FEF"/>
    <w:rsid w:val="00DA670B"/>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1B08"/>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7DC"/>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C48A9"/>
    <w:rsid w:val="00FC5966"/>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128445">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34418523">
      <w:bodyDiv w:val="1"/>
      <w:marLeft w:val="0"/>
      <w:marRight w:val="0"/>
      <w:marTop w:val="0"/>
      <w:marBottom w:val="0"/>
      <w:divBdr>
        <w:top w:val="none" w:sz="0" w:space="0" w:color="auto"/>
        <w:left w:val="none" w:sz="0" w:space="0" w:color="auto"/>
        <w:bottom w:val="none" w:sz="0" w:space="0" w:color="auto"/>
        <w:right w:val="none" w:sz="0" w:space="0" w:color="auto"/>
      </w:divBdr>
    </w:div>
    <w:div w:id="138115499">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7792051">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87450272">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0095672">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8178822">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1259936">
      <w:bodyDiv w:val="1"/>
      <w:marLeft w:val="0"/>
      <w:marRight w:val="0"/>
      <w:marTop w:val="0"/>
      <w:marBottom w:val="0"/>
      <w:divBdr>
        <w:top w:val="none" w:sz="0" w:space="0" w:color="auto"/>
        <w:left w:val="none" w:sz="0" w:space="0" w:color="auto"/>
        <w:bottom w:val="none" w:sz="0" w:space="0" w:color="auto"/>
        <w:right w:val="none" w:sz="0" w:space="0" w:color="auto"/>
      </w:divBdr>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2906733">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69550780">
      <w:bodyDiv w:val="1"/>
      <w:marLeft w:val="0"/>
      <w:marRight w:val="0"/>
      <w:marTop w:val="0"/>
      <w:marBottom w:val="0"/>
      <w:divBdr>
        <w:top w:val="none" w:sz="0" w:space="0" w:color="auto"/>
        <w:left w:val="none" w:sz="0" w:space="0" w:color="auto"/>
        <w:bottom w:val="none" w:sz="0" w:space="0" w:color="auto"/>
        <w:right w:val="none" w:sz="0" w:space="0" w:color="auto"/>
      </w:divBdr>
      <w:divsChild>
        <w:div w:id="1880387228">
          <w:marLeft w:val="0"/>
          <w:marRight w:val="0"/>
          <w:marTop w:val="0"/>
          <w:marBottom w:val="0"/>
          <w:divBdr>
            <w:top w:val="none" w:sz="0" w:space="0" w:color="auto"/>
            <w:left w:val="none" w:sz="0" w:space="0" w:color="auto"/>
            <w:bottom w:val="none" w:sz="0" w:space="0" w:color="auto"/>
            <w:right w:val="none" w:sz="0" w:space="0" w:color="auto"/>
          </w:divBdr>
        </w:div>
      </w:divsChild>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4017572">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0156691">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2040880">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2906968">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6934111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0019022">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4221866">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4251725">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6685097">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65272950">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7499992">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5874150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997197122">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803986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4614839">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0438475">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2616741">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17522755">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69212078">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450117">
      <w:bodyDiv w:val="1"/>
      <w:marLeft w:val="0"/>
      <w:marRight w:val="0"/>
      <w:marTop w:val="0"/>
      <w:marBottom w:val="0"/>
      <w:divBdr>
        <w:top w:val="none" w:sz="0" w:space="0" w:color="auto"/>
        <w:left w:val="none" w:sz="0" w:space="0" w:color="auto"/>
        <w:bottom w:val="none" w:sz="0" w:space="0" w:color="auto"/>
        <w:right w:val="none" w:sz="0" w:space="0" w:color="auto"/>
      </w:divBdr>
      <w:divsChild>
        <w:div w:id="1756855199">
          <w:marLeft w:val="0"/>
          <w:marRight w:val="0"/>
          <w:marTop w:val="0"/>
          <w:marBottom w:val="0"/>
          <w:divBdr>
            <w:top w:val="none" w:sz="0" w:space="0" w:color="auto"/>
            <w:left w:val="none" w:sz="0" w:space="0" w:color="auto"/>
            <w:bottom w:val="none" w:sz="0" w:space="0" w:color="auto"/>
            <w:right w:val="none" w:sz="0" w:space="0" w:color="auto"/>
          </w:divBdr>
        </w:div>
      </w:divsChild>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4866664">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3993966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46050597">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09457522">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5834490">
      <w:bodyDiv w:val="1"/>
      <w:marLeft w:val="0"/>
      <w:marRight w:val="0"/>
      <w:marTop w:val="0"/>
      <w:marBottom w:val="0"/>
      <w:divBdr>
        <w:top w:val="none" w:sz="0" w:space="0" w:color="auto"/>
        <w:left w:val="none" w:sz="0" w:space="0" w:color="auto"/>
        <w:bottom w:val="none" w:sz="0" w:space="0" w:color="auto"/>
        <w:right w:val="none" w:sz="0" w:space="0" w:color="auto"/>
      </w:divBdr>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2676333">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2024-05-14T07:29:00Z</dcterms:created>
  <dcterms:modified xsi:type="dcterms:W3CDTF">2024-05-14T07:33:00Z</dcterms:modified>
</cp:coreProperties>
</file>