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0A6" w:rsidRDefault="001D50A6" w:rsidP="001D50A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1D50A6" w:rsidRDefault="001D50A6" w:rsidP="001D50A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1D50A6" w:rsidRDefault="001D50A6" w:rsidP="001D50A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Сорок второго заседание четвертого созыва</w:t>
      </w:r>
    </w:p>
    <w:p w:rsidR="001D50A6" w:rsidRDefault="001D50A6" w:rsidP="001D50A6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1D50A6" w:rsidRDefault="001D50A6" w:rsidP="001D50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12 ноября 2020 года                                                                                       № 134/42-04</w:t>
      </w:r>
    </w:p>
    <w:p w:rsidR="001D50A6" w:rsidRDefault="001D50A6" w:rsidP="001D50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передаче на 2021 год осуществления части полномочий и заключении соглашения о передаче осуществления части полномочий органов местного самоуправления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органам местного самоуправления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1D50A6" w:rsidRDefault="001D50A6" w:rsidP="001D50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частью 4 статьи 15, статьей 17 Федерального закона от 6 октября 2003 года № 131-ФЗ «Об общих принципах организации местного самоуправления в Российской Федерации», Законом Саратовской области от 30 сентября 2014 г. № 108-ЗСО «О вопросах местного значения сельских поселений Саратовской области", частью 11 статьи 3 Федерального закона от 7 февраля 2011 года № 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</w:p>
    <w:p w:rsidR="001D50A6" w:rsidRDefault="001D50A6" w:rsidP="001D50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1D50A6" w:rsidRDefault="001D50A6" w:rsidP="001D50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1D50A6" w:rsidRDefault="001D50A6" w:rsidP="001D50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Передать для осуществления органам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часть полномочий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по решению вопросов местного значения поселения:</w:t>
      </w:r>
    </w:p>
    <w:p w:rsidR="001D50A6" w:rsidRDefault="001D50A6" w:rsidP="001D50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организации исполнения бюджета поселений</w:t>
      </w:r>
    </w:p>
    <w:p w:rsidR="001D50A6" w:rsidRDefault="001D50A6" w:rsidP="001D50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 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осуществления внутреннего муниципального финансового контроля.</w:t>
      </w:r>
    </w:p>
    <w:p w:rsidR="001D50A6" w:rsidRDefault="001D50A6" w:rsidP="001D50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«владение, пользование и распоряжение имуществом, находящимся в муниципальной собственности поселения» в части:</w:t>
      </w:r>
    </w:p>
    <w:p w:rsidR="001D50A6" w:rsidRDefault="001D50A6" w:rsidP="001D50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размещения извещений о предоставлении свободных от застройки земельных участков, находящихся в собственности сельских поселений, входящих в состав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района, о проведении аукциона на официальном сайте Российской Федерации </w:t>
      </w:r>
      <w:hyperlink r:id="rId5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www.torgi.gov.ru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 и официальном сайте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информационно-телекоммуникационной сети Интернет;</w:t>
      </w:r>
    </w:p>
    <w:p w:rsidR="001D50A6" w:rsidRDefault="001D50A6" w:rsidP="001D50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организации и проведения аукциона по продаже земельных участков, права на заключение договоров аренды земельных участков, находящихся в собственности сельских поселений, входящих в состав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района;</w:t>
      </w:r>
    </w:p>
    <w:p w:rsidR="001D50A6" w:rsidRDefault="001D50A6" w:rsidP="001D50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учёта и хранения документации по вопросам управления и распоряжения земельными участками.</w:t>
      </w:r>
    </w:p>
    <w:p w:rsidR="001D50A6" w:rsidRDefault="001D50A6" w:rsidP="001D50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«организация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 в части организации в границах поселений водоснабжения населения, водоотведения в пределах полномочий, установленных законодательством Российской Федерации.</w:t>
      </w:r>
    </w:p>
    <w:p w:rsidR="001D50A6" w:rsidRDefault="001D50A6" w:rsidP="001D50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1.5. «создание условий для обеспечения жителей поселения услугами связи, общественного питания, торговли и бытового обслуживания» в части:</w:t>
      </w:r>
    </w:p>
    <w:p w:rsidR="001D50A6" w:rsidRDefault="001D50A6" w:rsidP="001D50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разработки и утверждения схемы размещения нестационарных торговых объектов сельских поселений, входящих в состав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района;</w:t>
      </w:r>
    </w:p>
    <w:p w:rsidR="001D50A6" w:rsidRDefault="001D50A6" w:rsidP="001D50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выдачи документа, подтверждающего право на размещение нестационарных торговых объектов на территории сельских поселений, входящих в состав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района;</w:t>
      </w:r>
    </w:p>
    <w:p w:rsidR="001D50A6" w:rsidRDefault="001D50A6" w:rsidP="001D50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определения порядка разработки схемы размещения летних кафе на территории сельских поселений, входящих в состав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района;</w:t>
      </w:r>
    </w:p>
    <w:p w:rsidR="001D50A6" w:rsidRDefault="001D50A6" w:rsidP="001D50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утверждения схемы размещения летних кафе на территории сельских поселений, входящих в состав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района;</w:t>
      </w:r>
    </w:p>
    <w:p w:rsidR="001D50A6" w:rsidRDefault="001D50A6" w:rsidP="001D50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выдачи документа, подтверждающего право на размещение летних кафе на территории сельских поселений, входящих в состав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района;</w:t>
      </w:r>
    </w:p>
    <w:p w:rsidR="001D50A6" w:rsidRDefault="001D50A6" w:rsidP="001D50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определения порядка разработки схемы размещения нестационарных объектов бытового обслуживания на территории сельских поселений, входящих в состав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района;</w:t>
      </w:r>
    </w:p>
    <w:p w:rsidR="001D50A6" w:rsidRDefault="001D50A6" w:rsidP="001D50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утверждения схемы размещения нестационарных объектов бытового обслуживания на территории сельских поселений, входящих в состав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района;</w:t>
      </w:r>
    </w:p>
    <w:p w:rsidR="001D50A6" w:rsidRDefault="001D50A6" w:rsidP="001D50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выдачи документа, подтверждающего право на размещение нестационарных объектов бытового обслуживания на территории сельских поселений, входящих в состав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района.</w:t>
      </w:r>
    </w:p>
    <w:p w:rsidR="001D50A6" w:rsidRDefault="001D50A6" w:rsidP="001D50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«организация ритуальных услуг и содержание мест захоронения» в части создания специализированной службы по вопросам похоронного дела.</w:t>
      </w:r>
    </w:p>
    <w:p w:rsidR="001D50A6" w:rsidRDefault="001D50A6" w:rsidP="001D50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«обеспечение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 </w:t>
      </w:r>
      <w:hyperlink r:id="rId6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жилищным законодательством</w:t>
        </w:r>
      </w:hyperlink>
      <w:r>
        <w:rPr>
          <w:rFonts w:ascii="Arial" w:hAnsi="Arial" w:cs="Arial"/>
          <w:color w:val="333333"/>
          <w:sz w:val="21"/>
          <w:szCs w:val="21"/>
        </w:rPr>
        <w:t>» в части признания садового дома жилым домом и жилого дома – садовым домом в соответствии с постановлением Правительства РФ от 28 января 2006 года № 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1D50A6" w:rsidRDefault="001D50A6" w:rsidP="001D50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1.8. осуществления полномочий контрольно-счётной комиссии поселения по осуществлению внешнего муниципального финансового контроля Контрольно-счётной палатой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района.</w:t>
      </w:r>
    </w:p>
    <w:p w:rsidR="001D50A6" w:rsidRDefault="001D50A6" w:rsidP="001D50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Заключить с органами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соглашение на 2021 год о передаче осуществления части полномочий по решению вопросов местного значения в соответствии с Федеральным законом от 6 октября 2003года №131-Ф3 «Об общих принципах организации местного самоуправления в Российской Федерации», перечисленных в пункте 1 настоящего Решения.</w:t>
      </w:r>
    </w:p>
    <w:p w:rsidR="001D50A6" w:rsidRDefault="001D50A6" w:rsidP="001D50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Подписание соглашения поручить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1D50A6" w:rsidRDefault="001D50A6" w:rsidP="001D50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 1 января 2021 года.</w:t>
      </w:r>
    </w:p>
    <w:p w:rsidR="001D50A6" w:rsidRDefault="001D50A6" w:rsidP="001D50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 (обнародованию).</w:t>
      </w:r>
    </w:p>
    <w:p w:rsidR="001D50A6" w:rsidRDefault="001D50A6" w:rsidP="001D50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1D50A6" w:rsidRDefault="001D50A6" w:rsidP="001D50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1D50A6" w:rsidRDefault="001D50A6" w:rsidP="001D50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1D50A6" w:rsidRDefault="001D50A6" w:rsidP="001D50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lastRenderedPageBreak/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1D50A6" w:rsidRDefault="001D50A6" w:rsidP="001D50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415A9E" w:rsidRPr="001D50A6" w:rsidRDefault="00415A9E" w:rsidP="001D50A6">
      <w:bookmarkStart w:id="0" w:name="_GoBack"/>
      <w:bookmarkEnd w:id="0"/>
    </w:p>
    <w:sectPr w:rsidR="00415A9E" w:rsidRPr="001D5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F0FBF"/>
    <w:multiLevelType w:val="multilevel"/>
    <w:tmpl w:val="689C9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2716E8"/>
    <w:multiLevelType w:val="multilevel"/>
    <w:tmpl w:val="D5B2C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710E6"/>
    <w:rsid w:val="00073837"/>
    <w:rsid w:val="0008228F"/>
    <w:rsid w:val="000C2566"/>
    <w:rsid w:val="000C6471"/>
    <w:rsid w:val="000E3D09"/>
    <w:rsid w:val="000F7CC5"/>
    <w:rsid w:val="00106276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318AD"/>
    <w:rsid w:val="00251BD8"/>
    <w:rsid w:val="00260318"/>
    <w:rsid w:val="00297FAC"/>
    <w:rsid w:val="002A6AB1"/>
    <w:rsid w:val="002B0F49"/>
    <w:rsid w:val="002D3D48"/>
    <w:rsid w:val="002F0645"/>
    <w:rsid w:val="002F1D66"/>
    <w:rsid w:val="002F4B5C"/>
    <w:rsid w:val="00314952"/>
    <w:rsid w:val="00325C50"/>
    <w:rsid w:val="00325D58"/>
    <w:rsid w:val="003335F9"/>
    <w:rsid w:val="00353645"/>
    <w:rsid w:val="003561B2"/>
    <w:rsid w:val="0036322D"/>
    <w:rsid w:val="00373D85"/>
    <w:rsid w:val="003747E1"/>
    <w:rsid w:val="003821D4"/>
    <w:rsid w:val="00392826"/>
    <w:rsid w:val="00397783"/>
    <w:rsid w:val="003A477B"/>
    <w:rsid w:val="003B756B"/>
    <w:rsid w:val="003C58CD"/>
    <w:rsid w:val="003C7B6D"/>
    <w:rsid w:val="003D01AD"/>
    <w:rsid w:val="003D29B3"/>
    <w:rsid w:val="003F608C"/>
    <w:rsid w:val="0041036D"/>
    <w:rsid w:val="00415A9E"/>
    <w:rsid w:val="00427C2C"/>
    <w:rsid w:val="00440D1B"/>
    <w:rsid w:val="00461BC2"/>
    <w:rsid w:val="004C00F0"/>
    <w:rsid w:val="004C0961"/>
    <w:rsid w:val="004C7BC0"/>
    <w:rsid w:val="004F0C8D"/>
    <w:rsid w:val="0051108A"/>
    <w:rsid w:val="0053069E"/>
    <w:rsid w:val="0055114B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6004D4"/>
    <w:rsid w:val="00620AA6"/>
    <w:rsid w:val="00622F93"/>
    <w:rsid w:val="00627693"/>
    <w:rsid w:val="00642ADD"/>
    <w:rsid w:val="0066487E"/>
    <w:rsid w:val="00693466"/>
    <w:rsid w:val="006B23C1"/>
    <w:rsid w:val="006B4F8C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A19E5"/>
    <w:rsid w:val="007A397E"/>
    <w:rsid w:val="007C14C7"/>
    <w:rsid w:val="007C171C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B417B"/>
    <w:rsid w:val="008C5180"/>
    <w:rsid w:val="008E3A98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B05983"/>
    <w:rsid w:val="00B46AC4"/>
    <w:rsid w:val="00B705D0"/>
    <w:rsid w:val="00B92392"/>
    <w:rsid w:val="00BA1EBA"/>
    <w:rsid w:val="00BB25D6"/>
    <w:rsid w:val="00BC0768"/>
    <w:rsid w:val="00BC0B80"/>
    <w:rsid w:val="00BD67BF"/>
    <w:rsid w:val="00BE2CED"/>
    <w:rsid w:val="00C16BC7"/>
    <w:rsid w:val="00C60AF8"/>
    <w:rsid w:val="00C65F55"/>
    <w:rsid w:val="00C739D2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929B4"/>
    <w:rsid w:val="00DC486F"/>
    <w:rsid w:val="00DF143E"/>
    <w:rsid w:val="00DF201C"/>
    <w:rsid w:val="00DF59B1"/>
    <w:rsid w:val="00E1036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9F8"/>
    <w:rsid w:val="00EC3C3A"/>
    <w:rsid w:val="00ED706D"/>
    <w:rsid w:val="00EE4767"/>
    <w:rsid w:val="00F01AEB"/>
    <w:rsid w:val="00F4788B"/>
    <w:rsid w:val="00FA7EF7"/>
    <w:rsid w:val="00FD36CD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38291.14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dcterms:created xsi:type="dcterms:W3CDTF">2024-05-13T04:46:00Z</dcterms:created>
  <dcterms:modified xsi:type="dcterms:W3CDTF">2024-05-13T06:06:00Z</dcterms:modified>
</cp:coreProperties>
</file>