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232" w:rsidRDefault="00FF6232" w:rsidP="00FF623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Совет депутатов Безымянского муниципального образования</w:t>
      </w:r>
    </w:p>
    <w:p w:rsidR="00FF6232" w:rsidRDefault="00FF6232" w:rsidP="00FF623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Энгельсского муниципального района Саратовской области</w:t>
      </w:r>
    </w:p>
    <w:p w:rsidR="00FF6232" w:rsidRDefault="00FF6232" w:rsidP="00FF623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Тридцать третье заседание четвертого созыва</w:t>
      </w:r>
    </w:p>
    <w:p w:rsidR="00FF6232" w:rsidRDefault="00FF6232" w:rsidP="00FF6232">
      <w:pPr>
        <w:pStyle w:val="3"/>
        <w:shd w:val="clear" w:color="auto" w:fill="FFFFFF"/>
        <w:spacing w:before="150" w:after="150" w:line="264" w:lineRule="atLeast"/>
        <w:jc w:val="center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FF6232" w:rsidRDefault="00FF6232" w:rsidP="00FF623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28 февраля 2020 года                                                                                     № 091/33-04</w:t>
      </w:r>
    </w:p>
    <w:p w:rsidR="00FF6232" w:rsidRDefault="00FF6232" w:rsidP="00FF623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О внесении изменений в Положение</w:t>
      </w:r>
      <w:r>
        <w:rPr>
          <w:rFonts w:ascii="Arial" w:hAnsi="Arial" w:cs="Arial"/>
          <w:color w:val="333333"/>
          <w:sz w:val="21"/>
          <w:szCs w:val="21"/>
        </w:rPr>
        <w:t> </w:t>
      </w:r>
      <w:r>
        <w:rPr>
          <w:rStyle w:val="a5"/>
          <w:rFonts w:ascii="Arial" w:hAnsi="Arial" w:cs="Arial"/>
          <w:color w:val="333333"/>
          <w:sz w:val="21"/>
          <w:szCs w:val="21"/>
        </w:rPr>
        <w:t>о порядке проведения конференции граждан (собрание делегатов), проживающих на территории Безымянского муниципального образования</w:t>
      </w:r>
    </w:p>
    <w:p w:rsidR="00FF6232" w:rsidRDefault="00FF6232" w:rsidP="00FF623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соответствии с Федеральным законом от 6 октября 2003 года № 131-ФЗ «Об общих принципах организации местного самоуправления в Российской Федерации», руководствуясь Уставом Безымянского муниципального образования Энгельсского муниципального района Саратовской области,</w:t>
      </w:r>
    </w:p>
    <w:p w:rsidR="00FF6232" w:rsidRDefault="00FF6232" w:rsidP="00FF623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Совет депутатов Безымянского муниципального образования</w:t>
      </w:r>
    </w:p>
    <w:p w:rsidR="00FF6232" w:rsidRDefault="00FF6232" w:rsidP="00FF623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Решил:</w:t>
      </w:r>
    </w:p>
    <w:p w:rsidR="00FF6232" w:rsidRDefault="00FF6232" w:rsidP="00FF623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Внести в Положение о порядке проведения конференции граждан (собрание делегатов), проживающих на территории Безымянского муниципального образования, утвержденное Решением Безымянского сельского Совета от 27.04.2006 г. № 32/12, следующие изменения:</w:t>
      </w:r>
    </w:p>
    <w:p w:rsidR="00FF6232" w:rsidRDefault="00FF6232" w:rsidP="00FF623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пункт 1.6. изложить в новой редакции:</w:t>
      </w:r>
    </w:p>
    <w:p w:rsidR="00FF6232" w:rsidRDefault="00FF6232" w:rsidP="00FF623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«1.6. Обращения, принятые конференцией, подлежат обязательному рассмотрению органами местного самоуправления и должностными лицами местного самоуправления, к компетенции которых отнесено решение содержащихся в обращении вопросов.</w:t>
      </w:r>
    </w:p>
    <w:p w:rsidR="00FF6232" w:rsidRDefault="00FF6232" w:rsidP="00FF623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Органы местного самоуправления и должностные лица местного самоуправления обязаны дать письменный ответ в течение 30 дней со дня регистрации обращения.»</w:t>
      </w:r>
    </w:p>
    <w:p w:rsidR="00FF6232" w:rsidRDefault="00FF6232" w:rsidP="00FF623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Пункты 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2.-</w:t>
      </w:r>
      <w:proofErr w:type="gramEnd"/>
      <w:r>
        <w:rPr>
          <w:rFonts w:ascii="Arial" w:hAnsi="Arial" w:cs="Arial"/>
          <w:color w:val="333333"/>
          <w:sz w:val="21"/>
          <w:szCs w:val="21"/>
        </w:rPr>
        <w:t>2.5. изложить в новой редакции:</w:t>
      </w:r>
    </w:p>
    <w:p w:rsidR="00FF6232" w:rsidRDefault="00FF6232" w:rsidP="00FF623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«2.2. Конференция проводится по инициативе населения, Совета депутатов Безымянского муниципального образования, главы Безымянского муниципального образования.</w:t>
      </w:r>
    </w:p>
    <w:p w:rsidR="00FF6232" w:rsidRDefault="00FF6232" w:rsidP="00FF623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Конференция территориального общественного самоуправления проводится в соответствии с его уставом.</w:t>
      </w:r>
    </w:p>
    <w:p w:rsidR="00FF6232" w:rsidRDefault="00FF6232" w:rsidP="00FF623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      Конференция, проводимая по инициативе Совета депутатов Безымянского муниципального образования или главы Безымянского муниципального образования, назначается соответственно Советом депутатов Безымянского муниципального образования или главой Безымянского муниципального образования.</w:t>
      </w:r>
    </w:p>
    <w:p w:rsidR="00FF6232" w:rsidRDefault="00FF6232" w:rsidP="00FF623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      Конференция, проводимая по инициативе населения, назначается Советом депутатов Безымянского муниципального образования.</w:t>
      </w:r>
    </w:p>
    <w:p w:rsidR="00FF6232" w:rsidRDefault="00FF6232" w:rsidP="00FF623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Инициатором проведения конференции может быть инициативная группа жителей в количестве не менее 15 человек (далее — инициативная группа).</w:t>
      </w:r>
    </w:p>
    <w:p w:rsidR="00FF6232" w:rsidRDefault="00FF6232" w:rsidP="00FF623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      При подготовке конференции инициативная группа не позднее, чем за 15 дней до ее проведения уведомляет Совет депутатов Безымянского муниципального образования.</w:t>
      </w:r>
    </w:p>
    <w:p w:rsidR="00FF6232" w:rsidRDefault="00FF6232" w:rsidP="00FF623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Уведомление представляется в письменном виде. В нем указываются дата, время и место проведения конференции, предполагаемое число делегатов, выносимый на рассмотрение вопрос (вопросы), а также персональный состав инициативной группы с указанием фамилии, имени, отчества, места жительства и телефона.»</w:t>
      </w:r>
    </w:p>
    <w:p w:rsidR="00FF6232" w:rsidRDefault="00FF6232" w:rsidP="00FF623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Пункт 2.7. изложить в новой редакции:</w:t>
      </w:r>
    </w:p>
    <w:p w:rsidR="00FF6232" w:rsidRDefault="00FF6232" w:rsidP="00FF623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«2.7.    Совет депутатов Безымянского муниципального образования (глава Безымянского муниципального образования либо назначенное им должностное лицо, к ведению которого относится вопрос (вопросы), выносимый на рассмотрение конференции), вправе провести консультации (обсуждение) с инициативной группой о целесообразности проведения конференции по выносимому вопросу (вопросам), направить инициативной группе свои замечания, предложения или мотивированные возражения.</w:t>
      </w:r>
    </w:p>
    <w:p w:rsidR="00FF6232" w:rsidRDefault="00FF6232" w:rsidP="00FF623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 обоюдному согласию инициативной группы, Совета депутатов Безымянского муниципального образования (главы Безымянского муниципального образования) сроки подготовки к проведению конференции могут быть изменены.»</w:t>
      </w:r>
    </w:p>
    <w:p w:rsidR="00FF6232" w:rsidRDefault="00FF6232" w:rsidP="00FF623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Пункт 5.2. изложить в новой редакции:</w:t>
      </w:r>
    </w:p>
    <w:p w:rsidR="00FF6232" w:rsidRDefault="00FF6232" w:rsidP="00FF623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«5.2.    Обращение конференции направляется в органы местного самоуправления и должностным лицам местного самоуправления, к компетенции которых отнесено решение содержащихся в обращении вопросов.</w:t>
      </w:r>
    </w:p>
    <w:p w:rsidR="00FF6232" w:rsidRDefault="00FF6232" w:rsidP="00FF623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Органы местного самоуправления и должностные лица местного самоуправления обязаны рассмотреть в течение 30 дней со дня регистрации письменного обращение и направить председателю конференции или другому лицу, уполномоченному конференцией, мотивированный ответ по существу решения в письменной форме.»</w:t>
      </w:r>
    </w:p>
    <w:p w:rsidR="00FF6232" w:rsidRDefault="00FF6232" w:rsidP="00FF623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подлежит официальному обнародованию.</w:t>
      </w:r>
    </w:p>
    <w:p w:rsidR="00FF6232" w:rsidRDefault="00FF6232" w:rsidP="00FF623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вступает в силу со дня его официального обнародования.</w:t>
      </w:r>
    </w:p>
    <w:p w:rsidR="00FF6232" w:rsidRDefault="00FF6232" w:rsidP="00FF623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Глава Безымянского</w:t>
      </w:r>
    </w:p>
    <w:p w:rsidR="00FF6232" w:rsidRDefault="00FF6232" w:rsidP="00FF623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муниципального образования                                                                  Е.Ю. Услонцева</w:t>
      </w:r>
    </w:p>
    <w:p w:rsidR="00415A9E" w:rsidRPr="00FF6232" w:rsidRDefault="00415A9E" w:rsidP="00FF6232">
      <w:bookmarkStart w:id="0" w:name="_GoBack"/>
      <w:bookmarkEnd w:id="0"/>
    </w:p>
    <w:sectPr w:rsidR="00415A9E" w:rsidRPr="00FF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0428E2"/>
    <w:multiLevelType w:val="multilevel"/>
    <w:tmpl w:val="50EAB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2F420F"/>
    <w:multiLevelType w:val="multilevel"/>
    <w:tmpl w:val="1AA8EA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6696"/>
    <w:rsid w:val="00012F93"/>
    <w:rsid w:val="00020ADF"/>
    <w:rsid w:val="00026E1A"/>
    <w:rsid w:val="0003364D"/>
    <w:rsid w:val="00052AB7"/>
    <w:rsid w:val="00055352"/>
    <w:rsid w:val="0006138B"/>
    <w:rsid w:val="000710E6"/>
    <w:rsid w:val="00073837"/>
    <w:rsid w:val="0008228F"/>
    <w:rsid w:val="000C2566"/>
    <w:rsid w:val="000C6471"/>
    <w:rsid w:val="000D40A4"/>
    <w:rsid w:val="000E3D09"/>
    <w:rsid w:val="000F7CC5"/>
    <w:rsid w:val="00103E1C"/>
    <w:rsid w:val="00106276"/>
    <w:rsid w:val="001173A1"/>
    <w:rsid w:val="001220C4"/>
    <w:rsid w:val="00131973"/>
    <w:rsid w:val="00134300"/>
    <w:rsid w:val="00147E92"/>
    <w:rsid w:val="00152642"/>
    <w:rsid w:val="00171ED6"/>
    <w:rsid w:val="001723E7"/>
    <w:rsid w:val="00176369"/>
    <w:rsid w:val="00186D81"/>
    <w:rsid w:val="0019252A"/>
    <w:rsid w:val="001C5936"/>
    <w:rsid w:val="001D2ED7"/>
    <w:rsid w:val="001D50A6"/>
    <w:rsid w:val="001F4974"/>
    <w:rsid w:val="002318AD"/>
    <w:rsid w:val="00251BD8"/>
    <w:rsid w:val="00260318"/>
    <w:rsid w:val="00265657"/>
    <w:rsid w:val="00267924"/>
    <w:rsid w:val="00297FAC"/>
    <w:rsid w:val="002A6AB1"/>
    <w:rsid w:val="002B0F49"/>
    <w:rsid w:val="002C2407"/>
    <w:rsid w:val="002D3D48"/>
    <w:rsid w:val="002D501A"/>
    <w:rsid w:val="002F0645"/>
    <w:rsid w:val="002F1D66"/>
    <w:rsid w:val="002F4B5C"/>
    <w:rsid w:val="00314952"/>
    <w:rsid w:val="00325C50"/>
    <w:rsid w:val="00325D58"/>
    <w:rsid w:val="00332D28"/>
    <w:rsid w:val="003335F9"/>
    <w:rsid w:val="00353645"/>
    <w:rsid w:val="003561B2"/>
    <w:rsid w:val="0036322D"/>
    <w:rsid w:val="00370BDA"/>
    <w:rsid w:val="00373D85"/>
    <w:rsid w:val="003747E1"/>
    <w:rsid w:val="003821D4"/>
    <w:rsid w:val="00392826"/>
    <w:rsid w:val="00397783"/>
    <w:rsid w:val="003A08DB"/>
    <w:rsid w:val="003A477B"/>
    <w:rsid w:val="003B756B"/>
    <w:rsid w:val="003C34AC"/>
    <w:rsid w:val="003C58CD"/>
    <w:rsid w:val="003C7B6D"/>
    <w:rsid w:val="003D01AD"/>
    <w:rsid w:val="003D29B3"/>
    <w:rsid w:val="003F608C"/>
    <w:rsid w:val="0041036D"/>
    <w:rsid w:val="00415A9E"/>
    <w:rsid w:val="00427C2C"/>
    <w:rsid w:val="00436215"/>
    <w:rsid w:val="00440D1B"/>
    <w:rsid w:val="00461BC2"/>
    <w:rsid w:val="004C00F0"/>
    <w:rsid w:val="004C0961"/>
    <w:rsid w:val="004C4881"/>
    <w:rsid w:val="004C780A"/>
    <w:rsid w:val="004C7BC0"/>
    <w:rsid w:val="004D193F"/>
    <w:rsid w:val="004F0C8D"/>
    <w:rsid w:val="0051108A"/>
    <w:rsid w:val="00512259"/>
    <w:rsid w:val="00526C67"/>
    <w:rsid w:val="0053069E"/>
    <w:rsid w:val="0055114B"/>
    <w:rsid w:val="005641B2"/>
    <w:rsid w:val="00564372"/>
    <w:rsid w:val="00571769"/>
    <w:rsid w:val="00572E29"/>
    <w:rsid w:val="00584F35"/>
    <w:rsid w:val="005A01A2"/>
    <w:rsid w:val="005A08F0"/>
    <w:rsid w:val="005C0E87"/>
    <w:rsid w:val="005C489D"/>
    <w:rsid w:val="005D3B4D"/>
    <w:rsid w:val="006004D4"/>
    <w:rsid w:val="00620AA6"/>
    <w:rsid w:val="00622A5A"/>
    <w:rsid w:val="00622F93"/>
    <w:rsid w:val="00627693"/>
    <w:rsid w:val="00642ADD"/>
    <w:rsid w:val="00661970"/>
    <w:rsid w:val="0066487E"/>
    <w:rsid w:val="00693466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705AB7"/>
    <w:rsid w:val="007100E6"/>
    <w:rsid w:val="00723200"/>
    <w:rsid w:val="007267AF"/>
    <w:rsid w:val="00791A92"/>
    <w:rsid w:val="007A19E5"/>
    <w:rsid w:val="007A397E"/>
    <w:rsid w:val="007C14C7"/>
    <w:rsid w:val="007C171C"/>
    <w:rsid w:val="007E1A28"/>
    <w:rsid w:val="007E664C"/>
    <w:rsid w:val="007F4B3C"/>
    <w:rsid w:val="008170BB"/>
    <w:rsid w:val="00820573"/>
    <w:rsid w:val="008358B2"/>
    <w:rsid w:val="008450C2"/>
    <w:rsid w:val="00846000"/>
    <w:rsid w:val="00850CB7"/>
    <w:rsid w:val="00851149"/>
    <w:rsid w:val="008569FE"/>
    <w:rsid w:val="0087359C"/>
    <w:rsid w:val="008B417B"/>
    <w:rsid w:val="008C5180"/>
    <w:rsid w:val="008E3A98"/>
    <w:rsid w:val="00905369"/>
    <w:rsid w:val="00921166"/>
    <w:rsid w:val="00921D24"/>
    <w:rsid w:val="0092675F"/>
    <w:rsid w:val="00933ACF"/>
    <w:rsid w:val="00942BAF"/>
    <w:rsid w:val="00947813"/>
    <w:rsid w:val="00950628"/>
    <w:rsid w:val="00956456"/>
    <w:rsid w:val="0096652D"/>
    <w:rsid w:val="00970F47"/>
    <w:rsid w:val="00987977"/>
    <w:rsid w:val="00993252"/>
    <w:rsid w:val="00996D98"/>
    <w:rsid w:val="009A100D"/>
    <w:rsid w:val="009C79D8"/>
    <w:rsid w:val="009C7D06"/>
    <w:rsid w:val="009F0C17"/>
    <w:rsid w:val="009F20C0"/>
    <w:rsid w:val="009F2D46"/>
    <w:rsid w:val="00A01914"/>
    <w:rsid w:val="00A11A9B"/>
    <w:rsid w:val="00A2454B"/>
    <w:rsid w:val="00A26DB4"/>
    <w:rsid w:val="00A27BD1"/>
    <w:rsid w:val="00AA775D"/>
    <w:rsid w:val="00AD49D5"/>
    <w:rsid w:val="00B05983"/>
    <w:rsid w:val="00B40641"/>
    <w:rsid w:val="00B41615"/>
    <w:rsid w:val="00B46AC4"/>
    <w:rsid w:val="00B705D0"/>
    <w:rsid w:val="00B92392"/>
    <w:rsid w:val="00BA0792"/>
    <w:rsid w:val="00BA1EBA"/>
    <w:rsid w:val="00BB25D6"/>
    <w:rsid w:val="00BC0768"/>
    <w:rsid w:val="00BC0B80"/>
    <w:rsid w:val="00BD67BF"/>
    <w:rsid w:val="00BD7B9E"/>
    <w:rsid w:val="00BE2CED"/>
    <w:rsid w:val="00C16BC7"/>
    <w:rsid w:val="00C60AF8"/>
    <w:rsid w:val="00C65F55"/>
    <w:rsid w:val="00C725ED"/>
    <w:rsid w:val="00C739D2"/>
    <w:rsid w:val="00C97B48"/>
    <w:rsid w:val="00CC3F9F"/>
    <w:rsid w:val="00CC6646"/>
    <w:rsid w:val="00CD27A3"/>
    <w:rsid w:val="00CE0B86"/>
    <w:rsid w:val="00D027B1"/>
    <w:rsid w:val="00D1311F"/>
    <w:rsid w:val="00D42CF7"/>
    <w:rsid w:val="00D4719D"/>
    <w:rsid w:val="00D85658"/>
    <w:rsid w:val="00D86A76"/>
    <w:rsid w:val="00D929B4"/>
    <w:rsid w:val="00DA5FEF"/>
    <w:rsid w:val="00DC486F"/>
    <w:rsid w:val="00DC4EE6"/>
    <w:rsid w:val="00DF143E"/>
    <w:rsid w:val="00DF201C"/>
    <w:rsid w:val="00DF3FE6"/>
    <w:rsid w:val="00DF59B1"/>
    <w:rsid w:val="00E10361"/>
    <w:rsid w:val="00E111D1"/>
    <w:rsid w:val="00E11C9A"/>
    <w:rsid w:val="00E16EB8"/>
    <w:rsid w:val="00E23CD2"/>
    <w:rsid w:val="00E40768"/>
    <w:rsid w:val="00E411E5"/>
    <w:rsid w:val="00E4396B"/>
    <w:rsid w:val="00E45C98"/>
    <w:rsid w:val="00E46EBD"/>
    <w:rsid w:val="00E621A0"/>
    <w:rsid w:val="00E723D0"/>
    <w:rsid w:val="00EB2D42"/>
    <w:rsid w:val="00EB7B8A"/>
    <w:rsid w:val="00EC18FF"/>
    <w:rsid w:val="00EC19F8"/>
    <w:rsid w:val="00EC3C3A"/>
    <w:rsid w:val="00ED706D"/>
    <w:rsid w:val="00EE4767"/>
    <w:rsid w:val="00EF3377"/>
    <w:rsid w:val="00F01AEB"/>
    <w:rsid w:val="00F4788B"/>
    <w:rsid w:val="00F536F8"/>
    <w:rsid w:val="00FA7EF7"/>
    <w:rsid w:val="00FD36CD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623EC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72</cp:revision>
  <dcterms:created xsi:type="dcterms:W3CDTF">2024-05-13T04:46:00Z</dcterms:created>
  <dcterms:modified xsi:type="dcterms:W3CDTF">2024-05-13T06:52:00Z</dcterms:modified>
</cp:coreProperties>
</file>