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Совет депутатов безымянского муниципального образования</w:t>
      </w: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Семнадцатое заседание четвертого созыва</w:t>
      </w:r>
    </w:p>
    <w:p w:rsidR="00415BCC" w:rsidRDefault="00415BCC" w:rsidP="00415BCC">
      <w:pPr>
        <w:pStyle w:val="3"/>
        <w:shd w:val="clear" w:color="auto" w:fill="FFFFFF"/>
        <w:spacing w:before="150" w:after="150" w:line="264" w:lineRule="atLeast"/>
        <w:rPr>
          <w:rFonts w:ascii="Arial" w:hAnsi="Arial" w:cs="Arial"/>
          <w:color w:val="333333"/>
          <w:sz w:val="31"/>
          <w:szCs w:val="31"/>
        </w:rPr>
      </w:pPr>
      <w:r>
        <w:rPr>
          <w:rFonts w:ascii="Arial" w:hAnsi="Arial" w:cs="Arial"/>
          <w:color w:val="333333"/>
          <w:sz w:val="31"/>
          <w:szCs w:val="31"/>
        </w:rPr>
        <w:t>Решение</w:t>
      </w: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26 апреля 2019 года                                                                                       № 045/17-04</w:t>
      </w: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 внесении изменений в бюджет Безымянского муниципального образования на 2019 год и на плановый период 2020 и 2021 годов</w:t>
      </w: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Руководствуясь Бюджетным кодексом Российской Федерации, статьей 21 Устава Безымянского муниципального образования Энгельсского муниципального района Саратовской области,</w:t>
      </w: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415BCC" w:rsidRDefault="00415BCC" w:rsidP="00415BCC">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Внести в Решение Совета депутатов Безымянского муниципального образования от 24.12.2018г. № 026/08-04 «Об утверждении бюджета Безымянского муниципального образования на 2019 год и на плановый период 2020 и 2021 годов», следующие изменения:</w:t>
      </w: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Приложение 1 дополнить строками: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69"/>
        <w:gridCol w:w="4739"/>
        <w:gridCol w:w="1043"/>
        <w:gridCol w:w="1043"/>
        <w:gridCol w:w="1061"/>
      </w:tblGrid>
      <w:tr w:rsidR="00415BCC" w:rsidTr="00415BC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Код доходов</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доходов</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Сумма, тыс.руб</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Сумма, тыс.руб</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Сумма, тыс. руб.</w:t>
            </w:r>
          </w:p>
        </w:tc>
      </w:tr>
      <w:tr w:rsidR="00415BCC" w:rsidTr="00415BC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109 2 07 05030 10 0073 150</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Прочие безвозмездные поступления в бюджеты сельских поселений</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50,0</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w:t>
            </w:r>
          </w:p>
        </w:tc>
      </w:tr>
      <w:tr w:rsidR="00415BCC" w:rsidTr="00415BC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109 2 04 05099 10 0073 150</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Прочие безвозмездные поступления от негосударственных организаций в бюджеты сельских поселений</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150,0</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w:t>
            </w:r>
          </w:p>
        </w:tc>
      </w:tr>
    </w:tbl>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Приложение 2 дополнить строкой: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10"/>
        <w:gridCol w:w="1855"/>
        <w:gridCol w:w="4990"/>
      </w:tblGrid>
      <w:tr w:rsidR="00415BCC" w:rsidTr="00415BC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Код главного администратора</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Код дохода, источника</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 главного администратора</w:t>
            </w:r>
          </w:p>
        </w:tc>
      </w:tr>
      <w:tr w:rsidR="00415BCC" w:rsidTr="00415BC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109</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2 07 05030 10 0073 150</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Прочие безвозмездные поступления в бюджеты сельских поселений</w:t>
            </w:r>
          </w:p>
        </w:tc>
      </w:tr>
    </w:tbl>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Приложение 5,6, и 7 дополнить строками: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28"/>
        <w:gridCol w:w="381"/>
        <w:gridCol w:w="722"/>
        <w:gridCol w:w="1075"/>
        <w:gridCol w:w="1260"/>
        <w:gridCol w:w="989"/>
      </w:tblGrid>
      <w:tr w:rsidR="00415BCC" w:rsidTr="00415BC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код</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раздел</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подраздел</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Целевая статья</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Вид расходов</w:t>
            </w:r>
          </w:p>
        </w:tc>
      </w:tr>
      <w:tr w:rsidR="00415BCC" w:rsidTr="00415BC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Реализация проектов развития муниципальных образований области, основанных на местных инициативах, за счет средств местного бюджета (за исключением безвозмездных поступлений добровольных взносов, пожертвований от физических и юридических лиц). 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109</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05</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03</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41004S2110</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240</w:t>
            </w:r>
          </w:p>
        </w:tc>
      </w:tr>
      <w:tr w:rsidR="00415BCC" w:rsidTr="00415BC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Реализация проектов развития муниципальных образований области, основанных на местных инициативах, за счет средств местного бюджета </w:t>
            </w:r>
            <w:r>
              <w:rPr>
                <w:rFonts w:ascii="Arial" w:hAnsi="Arial" w:cs="Arial"/>
                <w:color w:val="333333"/>
                <w:sz w:val="21"/>
                <w:szCs w:val="21"/>
              </w:rPr>
              <w:lastRenderedPageBreak/>
              <w:t>в части безвозмездных поступлений добровольных взносов, пожертвований от физических лиц. 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109</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05</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03</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41004S2120</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240</w:t>
            </w:r>
          </w:p>
        </w:tc>
      </w:tr>
      <w:tr w:rsidR="00415BCC" w:rsidTr="00415BC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Реализация проектов развития муниципальных образований области, основанных на местных инициативах, за счет средств местного бюджета в части безвозмездных поступлений добровольных взносов, пожертвований от юридических лиц. 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109</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05</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03</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41004S2130</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240</w:t>
            </w:r>
          </w:p>
        </w:tc>
      </w:tr>
    </w:tbl>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Приложение 9 изложить в редакции согласно приложению к настоящему решению.</w:t>
      </w: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Увеличить доходную часть бюджета Безымянского муниципального образования на 2019 года на 700,0 тыс.рублей по коду бюджетной классификации доходов:</w:t>
      </w: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- 182 1 05 03010 01 0000 110 - Единый сельскохозяйственный налог на сумму 500,0 тыс.рублей;</w:t>
      </w: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- 109 2 04 05099 10 0073 150 - Прочие безвозмездные поступления от негосударственных организаций в бюджеты сельских поселений на сумму 150,0 тыс.рублей;</w:t>
      </w: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- 109 2 07 05030 10 0073 150 - прочие безвозмездные поступления в бюджеты сельских поселений на сумму 50,0 тыс.рублей.</w:t>
      </w: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Увеличить расходную часть бюджета Безымянского муниципального образования на 2019 год на 3 200,0 тыс. рублей, в том числе по разделам, подразделам функциональной классификации расходов:</w:t>
      </w: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- 109 0503 41004S2110 240 - Жилищно-коммунальное хозяйство. Муниципальная программа "Благоустройство на территории Безымянского муниципального образования". Реализация проектов развития муниципальных образований области, основанных на местных инициативах, за счет средств местного бюджета (за исключением безвозмездных поступлений добровольных взносов, пожертвований от физических и юридических лиц). Иные закупки товаров, работ и услуг для обеспечения государственных (муниципальных) нужд на сумму 300,0 тыс.рублей;</w:t>
      </w: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- 109 0503 41004S2120 240 - Жилищно-коммунальное хозяйство. Муниципальная программа "Благоустройство на территории Безымянского муниципального образования". Реализация проектов развития муниципальных образований области, основанных на местных инициативах, за счет средств местного бюджета в части безвозмездных поступлений добровольных взносов, пожертвований от физических лиц. Иные закупки товаров, работ и услуг для обеспечения государственных (муниципальных) нужд на сумму 50,0 тыс.рублей;</w:t>
      </w: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- 109 0503 41004S2130 240 - Жилищно-коммунальное хозяйство. Муниципальная программа "Благоустройство на территории Безымянского муниципального образования". Реализация проектов развития муниципальных образований области, основанных на местных инициативах, за счет средств местного бюджета в части безвозмездных поступлений добровольных взносов, пожертвований от юридических лиц. Иные закупки товаров, работ и услуг для обеспечения государственных (муниципальных) нужд на сумму 150,0 тыс.рублей.</w:t>
      </w: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- 109 0409 48001Z0000 240 - Дорожное хозяйство (дорожные фонды). Основное мероприятие "Капитальный ремонт, ремонт внутрипоселковых дорог в границах Безымянского муниципального образования".Реализация основного мероприятия. Иные закупки товаров, работ и услуг для обеспечения государственных (муниципальных) нужд на сумму 2 500,0 тыс.рублей;</w:t>
      </w: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- 109 0409 48002Z0000 240 – Дорожное хозяйство (дорожные фонды) .Основное мероприятие "Содержание внутрипоселковых дорог в границах Безымянского муниципального </w:t>
      </w:r>
      <w:r>
        <w:rPr>
          <w:rFonts w:ascii="Arial" w:hAnsi="Arial" w:cs="Arial"/>
          <w:color w:val="333333"/>
          <w:sz w:val="21"/>
          <w:szCs w:val="21"/>
        </w:rPr>
        <w:lastRenderedPageBreak/>
        <w:t>образования".Реализация основного мероприятия. Иные закупки товаров, работ и услуг для обеспечения государственных (муниципальных) нужд на сумму 150,0 тыс.рублей;</w:t>
      </w: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- 109 0309 75001Z0000 240 - Защита населения и территории от чрезвычайных ситуаций природного и техногенного характера, гражданская оборона. Муниципальная программа "Пожарная охрана населенных пунктов Безымянского муниципального образования» Основное мероприятие "Содержание поста пожарной охраны в с. Безымянное". Реализация основного мероприятия. Иные закупки товаров, работ и услуг для обеспечения государственных (муниципальных) нужд на сумму 50,0 тыс.рублей.</w:t>
      </w: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Уменьшить расходную часть бюджета Безымянского муниципального образования на 2019 год на 2 500,0 тыс. рублей, в том числе по разделам, подразделам функциональной классификации расходов:</w:t>
      </w: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- 109 0503 41004Z0000 240 - Жилищно-коммунальное хозяйство. Муниципальная программа "Благоустройство на территории Безымянского муниципального образования". Основное мероприятие "Организация прочих мероприятий по благоустройству". Иные закупки товаров, работ и услуг для обеспечения государственных (муниципальных) нужд на сумму 2 500,0 тыс.рублей.</w:t>
      </w:r>
    </w:p>
    <w:p w:rsidR="00415BCC" w:rsidRDefault="00415BCC" w:rsidP="00415BCC">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подлежит официальному обнародованию.</w:t>
      </w:r>
    </w:p>
    <w:p w:rsidR="00415BCC" w:rsidRDefault="00415BCC" w:rsidP="00415BCC">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Контроль за исполнением настоящего Решения возложить на Комиссию по бюджетной и налоговой политике (Кочеткова Н.Ю.)</w:t>
      </w: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Безымянского</w:t>
      </w: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муниципального образования                                                                  Е.Ю. Услонцева</w:t>
      </w: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Решению Совета депутатов Безымянского муниципального образования</w:t>
      </w: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26.04.2019 г. № 045/17-04</w:t>
      </w: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9</w:t>
      </w: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Решению Совета депутатов Безымянского муниципального образования</w:t>
      </w: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24.12.2018 г. № 026/08-04</w:t>
      </w: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Перечень муниципальных программ и объемы бюджетных ассигнований на их реализацию на 2019 год и на плановый период 2020 и 2021 годов</w:t>
      </w:r>
    </w:p>
    <w:p w:rsidR="00415BCC" w:rsidRDefault="00415BCC" w:rsidP="00415BCC">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тыс.руб.</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80"/>
        <w:gridCol w:w="5537"/>
        <w:gridCol w:w="1284"/>
        <w:gridCol w:w="718"/>
        <w:gridCol w:w="718"/>
        <w:gridCol w:w="718"/>
      </w:tblGrid>
      <w:tr w:rsidR="00415BCC" w:rsidTr="00415BC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 п/п</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Наименование</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Целевая статья</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2019 год</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2020 год</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2021 год</w:t>
            </w:r>
          </w:p>
        </w:tc>
      </w:tr>
      <w:tr w:rsidR="00415BCC" w:rsidTr="00415BC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Муниципальные программы</w:t>
            </w:r>
          </w:p>
        </w:tc>
        <w:tc>
          <w:tcPr>
            <w:tcW w:w="0" w:type="auto"/>
            <w:shd w:val="clear" w:color="auto" w:fill="FFFFFF"/>
            <w:vAlign w:val="center"/>
            <w:hideMark/>
          </w:tcPr>
          <w:p w:rsidR="00415BCC" w:rsidRDefault="00415BCC">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415BCC" w:rsidRDefault="00415BCC">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415BCC" w:rsidRDefault="00415BCC">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415BCC" w:rsidRDefault="00415BCC">
            <w:pPr>
              <w:rPr>
                <w:rFonts w:ascii="Arial" w:hAnsi="Arial" w:cs="Arial"/>
                <w:color w:val="333333"/>
                <w:sz w:val="21"/>
                <w:szCs w:val="21"/>
              </w:rPr>
            </w:pPr>
            <w:r>
              <w:rPr>
                <w:rFonts w:ascii="Arial" w:hAnsi="Arial" w:cs="Arial"/>
                <w:color w:val="333333"/>
                <w:sz w:val="21"/>
                <w:szCs w:val="21"/>
              </w:rPr>
              <w:t> </w:t>
            </w:r>
          </w:p>
        </w:tc>
      </w:tr>
      <w:tr w:rsidR="00415BCC" w:rsidTr="00415BC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программа "Обеспечение безопасности дорожного движения на территории Безымянского муниципального образования"</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3400000000</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33,3</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33,3</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Style w:val="a6"/>
                <w:rFonts w:ascii="Arial" w:hAnsi="Arial" w:cs="Arial"/>
                <w:b/>
                <w:bCs/>
                <w:color w:val="333333"/>
                <w:sz w:val="21"/>
                <w:szCs w:val="21"/>
              </w:rPr>
              <w:t>0,0</w:t>
            </w:r>
          </w:p>
        </w:tc>
      </w:tr>
      <w:tr w:rsidR="00415BCC" w:rsidTr="00415BC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программа "Благоустройство на территории Безымянского муниципального образования"</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4100000000</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4057,9</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630,0</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Style w:val="a6"/>
                <w:rFonts w:ascii="Arial" w:hAnsi="Arial" w:cs="Arial"/>
                <w:color w:val="333333"/>
                <w:sz w:val="21"/>
                <w:szCs w:val="21"/>
              </w:rPr>
              <w:t>454,7</w:t>
            </w:r>
          </w:p>
        </w:tc>
      </w:tr>
      <w:tr w:rsidR="00415BCC" w:rsidTr="00415BC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программа "Комплексное развитие систем транспортной инфраструктуры на территории Безымянского муниципального образования"</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4800000000</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6334,7</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3926,6</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5 562,0</w:t>
            </w:r>
          </w:p>
        </w:tc>
      </w:tr>
      <w:tr w:rsidR="00415BCC" w:rsidTr="00415BC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4</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программа "Пожарная охрана населенных пунктов Безымянского муниципального образования"</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7500000000</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563,4</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550,0</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550,0</w:t>
            </w:r>
          </w:p>
        </w:tc>
      </w:tr>
      <w:tr w:rsidR="00415BCC" w:rsidTr="00415BC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5</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программа "Развитие физической культуры и спорта в Безымянском муниципальном образовании"</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7600000000</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28,0</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w:t>
            </w:r>
          </w:p>
        </w:tc>
      </w:tr>
      <w:tr w:rsidR="00415BCC" w:rsidTr="00415BC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6</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программа "Формирование современной городской среды на территории Безымянского муниципального образования"</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7700000000</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201,3</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201,3</w:t>
            </w:r>
          </w:p>
        </w:tc>
      </w:tr>
      <w:tr w:rsidR="00415BCC" w:rsidTr="00415BC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7</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программа «Реализация мероприятий по повышению уровня оплаты труда некоторых категорий работников администрации Безымянского муниципального образования»</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8900000000</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167,4</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0,0</w:t>
            </w:r>
          </w:p>
        </w:tc>
      </w:tr>
      <w:tr w:rsidR="00415BCC" w:rsidTr="00415BC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Всего:</w:t>
            </w:r>
          </w:p>
        </w:tc>
        <w:tc>
          <w:tcPr>
            <w:tcW w:w="0" w:type="auto"/>
            <w:shd w:val="clear" w:color="auto" w:fill="FFFFFF"/>
            <w:vAlign w:val="center"/>
            <w:hideMark/>
          </w:tcPr>
          <w:p w:rsidR="00415BCC" w:rsidRDefault="00415BCC">
            <w:pPr>
              <w:rPr>
                <w:rFonts w:ascii="Arial" w:hAnsi="Arial" w:cs="Arial"/>
                <w:color w:val="333333"/>
                <w:sz w:val="21"/>
                <w:szCs w:val="21"/>
              </w:rPr>
            </w:pPr>
            <w:r>
              <w:rPr>
                <w:rFonts w:ascii="Arial" w:hAnsi="Arial" w:cs="Arial"/>
                <w:color w:val="333333"/>
                <w:sz w:val="21"/>
                <w:szCs w:val="21"/>
              </w:rPr>
              <w:t> </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9677,2</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5341,2</w:t>
            </w:r>
          </w:p>
        </w:tc>
        <w:tc>
          <w:tcPr>
            <w:tcW w:w="0" w:type="auto"/>
            <w:shd w:val="clear" w:color="auto" w:fill="FFFFFF"/>
            <w:vAlign w:val="center"/>
            <w:hideMark/>
          </w:tcPr>
          <w:p w:rsidR="00415BCC" w:rsidRDefault="00415BCC">
            <w:pPr>
              <w:pStyle w:val="a3"/>
              <w:spacing w:before="0" w:beforeAutospacing="0" w:after="150" w:afterAutospacing="0"/>
              <w:rPr>
                <w:rFonts w:ascii="Arial" w:hAnsi="Arial" w:cs="Arial"/>
                <w:color w:val="333333"/>
                <w:sz w:val="21"/>
                <w:szCs w:val="21"/>
              </w:rPr>
            </w:pPr>
            <w:r>
              <w:rPr>
                <w:rStyle w:val="a5"/>
                <w:rFonts w:ascii="Arial" w:hAnsi="Arial" w:cs="Arial"/>
                <w:color w:val="333333"/>
                <w:sz w:val="21"/>
                <w:szCs w:val="21"/>
              </w:rPr>
              <w:t>6768,0</w:t>
            </w:r>
          </w:p>
        </w:tc>
      </w:tr>
    </w:tbl>
    <w:p w:rsidR="0081041A" w:rsidRDefault="0081041A" w:rsidP="0081041A">
      <w:pPr>
        <w:pStyle w:val="a3"/>
        <w:shd w:val="clear" w:color="auto" w:fill="FFFFFF"/>
        <w:spacing w:before="0" w:beforeAutospacing="0" w:after="150" w:afterAutospacing="0"/>
        <w:rPr>
          <w:rFonts w:ascii="Arial" w:hAnsi="Arial" w:cs="Arial"/>
          <w:color w:val="333333"/>
          <w:sz w:val="21"/>
          <w:szCs w:val="21"/>
        </w:rPr>
      </w:pPr>
      <w:bookmarkStart w:id="0" w:name="_GoBack"/>
      <w:bookmarkEnd w:id="0"/>
    </w:p>
    <w:p w:rsidR="00415A9E" w:rsidRPr="0081041A" w:rsidRDefault="00415A9E" w:rsidP="0081041A"/>
    <w:sectPr w:rsidR="00415A9E" w:rsidRPr="00810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44748"/>
    <w:multiLevelType w:val="multilevel"/>
    <w:tmpl w:val="AD5E60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1F69D8"/>
    <w:multiLevelType w:val="multilevel"/>
    <w:tmpl w:val="B4E67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12F93"/>
    <w:rsid w:val="00020ADF"/>
    <w:rsid w:val="00026E1A"/>
    <w:rsid w:val="0003364D"/>
    <w:rsid w:val="00052AB7"/>
    <w:rsid w:val="00055352"/>
    <w:rsid w:val="0006138B"/>
    <w:rsid w:val="000710E6"/>
    <w:rsid w:val="00073837"/>
    <w:rsid w:val="00075C2C"/>
    <w:rsid w:val="0008228F"/>
    <w:rsid w:val="000C2566"/>
    <w:rsid w:val="000C6471"/>
    <w:rsid w:val="000D40A4"/>
    <w:rsid w:val="000D4251"/>
    <w:rsid w:val="000E3D09"/>
    <w:rsid w:val="000F7CC5"/>
    <w:rsid w:val="00103A3B"/>
    <w:rsid w:val="00103E1C"/>
    <w:rsid w:val="00106276"/>
    <w:rsid w:val="001068FE"/>
    <w:rsid w:val="001173A1"/>
    <w:rsid w:val="001220C4"/>
    <w:rsid w:val="00131973"/>
    <w:rsid w:val="00134300"/>
    <w:rsid w:val="00147E92"/>
    <w:rsid w:val="00152642"/>
    <w:rsid w:val="00171ED6"/>
    <w:rsid w:val="001723E7"/>
    <w:rsid w:val="00176369"/>
    <w:rsid w:val="00186D81"/>
    <w:rsid w:val="0019252A"/>
    <w:rsid w:val="001C5936"/>
    <w:rsid w:val="001D2ED7"/>
    <w:rsid w:val="001D50A6"/>
    <w:rsid w:val="001F4974"/>
    <w:rsid w:val="002002A2"/>
    <w:rsid w:val="00214554"/>
    <w:rsid w:val="002318AD"/>
    <w:rsid w:val="00251BD8"/>
    <w:rsid w:val="00260318"/>
    <w:rsid w:val="00265657"/>
    <w:rsid w:val="00267924"/>
    <w:rsid w:val="00297FAC"/>
    <w:rsid w:val="002A6AB1"/>
    <w:rsid w:val="002B0F49"/>
    <w:rsid w:val="002C2407"/>
    <w:rsid w:val="002D3D48"/>
    <w:rsid w:val="002D501A"/>
    <w:rsid w:val="002F0645"/>
    <w:rsid w:val="002F1D66"/>
    <w:rsid w:val="002F4B5C"/>
    <w:rsid w:val="00314952"/>
    <w:rsid w:val="00325893"/>
    <w:rsid w:val="00325C50"/>
    <w:rsid w:val="00325D58"/>
    <w:rsid w:val="00332D28"/>
    <w:rsid w:val="003335F9"/>
    <w:rsid w:val="00333B20"/>
    <w:rsid w:val="00353645"/>
    <w:rsid w:val="003561B2"/>
    <w:rsid w:val="0036322D"/>
    <w:rsid w:val="003709E1"/>
    <w:rsid w:val="00370BDA"/>
    <w:rsid w:val="00373D85"/>
    <w:rsid w:val="003747E1"/>
    <w:rsid w:val="003821D4"/>
    <w:rsid w:val="00392826"/>
    <w:rsid w:val="00397783"/>
    <w:rsid w:val="003A08DB"/>
    <w:rsid w:val="003A477B"/>
    <w:rsid w:val="003B6F3B"/>
    <w:rsid w:val="003B756B"/>
    <w:rsid w:val="003C34AC"/>
    <w:rsid w:val="003C58CD"/>
    <w:rsid w:val="003C7B6D"/>
    <w:rsid w:val="003D01AD"/>
    <w:rsid w:val="003D29B3"/>
    <w:rsid w:val="003F608C"/>
    <w:rsid w:val="0041036D"/>
    <w:rsid w:val="00415A9E"/>
    <w:rsid w:val="00415BCC"/>
    <w:rsid w:val="00427C2C"/>
    <w:rsid w:val="00436215"/>
    <w:rsid w:val="0043709E"/>
    <w:rsid w:val="00440D1B"/>
    <w:rsid w:val="0044737B"/>
    <w:rsid w:val="00461BC2"/>
    <w:rsid w:val="004623E1"/>
    <w:rsid w:val="00490167"/>
    <w:rsid w:val="004C00F0"/>
    <w:rsid w:val="004C0961"/>
    <w:rsid w:val="004C4881"/>
    <w:rsid w:val="004C780A"/>
    <w:rsid w:val="004C7BC0"/>
    <w:rsid w:val="004D193F"/>
    <w:rsid w:val="004F0C8D"/>
    <w:rsid w:val="0051108A"/>
    <w:rsid w:val="00512259"/>
    <w:rsid w:val="00526C67"/>
    <w:rsid w:val="0053069E"/>
    <w:rsid w:val="0055114B"/>
    <w:rsid w:val="00551445"/>
    <w:rsid w:val="005641B2"/>
    <w:rsid w:val="00564372"/>
    <w:rsid w:val="00571769"/>
    <w:rsid w:val="00572E29"/>
    <w:rsid w:val="00584F35"/>
    <w:rsid w:val="005A01A2"/>
    <w:rsid w:val="005A08F0"/>
    <w:rsid w:val="005B6D64"/>
    <w:rsid w:val="005C0E87"/>
    <w:rsid w:val="005C489D"/>
    <w:rsid w:val="005C7F83"/>
    <w:rsid w:val="005D3B4D"/>
    <w:rsid w:val="005F25B6"/>
    <w:rsid w:val="006004D4"/>
    <w:rsid w:val="00620AA6"/>
    <w:rsid w:val="00622A5A"/>
    <w:rsid w:val="00622F93"/>
    <w:rsid w:val="00627693"/>
    <w:rsid w:val="00642ADD"/>
    <w:rsid w:val="00661970"/>
    <w:rsid w:val="0066487E"/>
    <w:rsid w:val="0068012A"/>
    <w:rsid w:val="00693466"/>
    <w:rsid w:val="006A4237"/>
    <w:rsid w:val="006B16CC"/>
    <w:rsid w:val="006B23C1"/>
    <w:rsid w:val="006B4F8C"/>
    <w:rsid w:val="006B6624"/>
    <w:rsid w:val="006C0A13"/>
    <w:rsid w:val="006C0B7E"/>
    <w:rsid w:val="006C2477"/>
    <w:rsid w:val="006C6BFF"/>
    <w:rsid w:val="006D33E7"/>
    <w:rsid w:val="006E18BA"/>
    <w:rsid w:val="00705AB7"/>
    <w:rsid w:val="007100E6"/>
    <w:rsid w:val="00723200"/>
    <w:rsid w:val="007267AF"/>
    <w:rsid w:val="00791A92"/>
    <w:rsid w:val="007A19E5"/>
    <w:rsid w:val="007A397E"/>
    <w:rsid w:val="007C14C7"/>
    <w:rsid w:val="007C171C"/>
    <w:rsid w:val="007E1A28"/>
    <w:rsid w:val="007E664C"/>
    <w:rsid w:val="007F4B3C"/>
    <w:rsid w:val="0081041A"/>
    <w:rsid w:val="008170BB"/>
    <w:rsid w:val="00820573"/>
    <w:rsid w:val="008358B2"/>
    <w:rsid w:val="008450C2"/>
    <w:rsid w:val="00846000"/>
    <w:rsid w:val="00850CB7"/>
    <w:rsid w:val="00851149"/>
    <w:rsid w:val="008569FE"/>
    <w:rsid w:val="0087359C"/>
    <w:rsid w:val="00877871"/>
    <w:rsid w:val="008B417B"/>
    <w:rsid w:val="008C208B"/>
    <w:rsid w:val="008C5180"/>
    <w:rsid w:val="008D031E"/>
    <w:rsid w:val="008E3A98"/>
    <w:rsid w:val="00905369"/>
    <w:rsid w:val="00921166"/>
    <w:rsid w:val="00921D24"/>
    <w:rsid w:val="0092675F"/>
    <w:rsid w:val="0092729B"/>
    <w:rsid w:val="00933ACF"/>
    <w:rsid w:val="00942BAF"/>
    <w:rsid w:val="00947813"/>
    <w:rsid w:val="00950628"/>
    <w:rsid w:val="00956456"/>
    <w:rsid w:val="0096652D"/>
    <w:rsid w:val="00970F47"/>
    <w:rsid w:val="00987977"/>
    <w:rsid w:val="00993252"/>
    <w:rsid w:val="00996D98"/>
    <w:rsid w:val="009A100D"/>
    <w:rsid w:val="009C79D8"/>
    <w:rsid w:val="009C7D06"/>
    <w:rsid w:val="009F0C17"/>
    <w:rsid w:val="009F20C0"/>
    <w:rsid w:val="009F2D46"/>
    <w:rsid w:val="00A01914"/>
    <w:rsid w:val="00A11A9B"/>
    <w:rsid w:val="00A2454B"/>
    <w:rsid w:val="00A26DB4"/>
    <w:rsid w:val="00A27BD1"/>
    <w:rsid w:val="00A94DC6"/>
    <w:rsid w:val="00AA775D"/>
    <w:rsid w:val="00AD49D5"/>
    <w:rsid w:val="00AE2E77"/>
    <w:rsid w:val="00B05983"/>
    <w:rsid w:val="00B37975"/>
    <w:rsid w:val="00B40641"/>
    <w:rsid w:val="00B41615"/>
    <w:rsid w:val="00B46AC4"/>
    <w:rsid w:val="00B705D0"/>
    <w:rsid w:val="00B92392"/>
    <w:rsid w:val="00BA0792"/>
    <w:rsid w:val="00BA1EBA"/>
    <w:rsid w:val="00BB25D6"/>
    <w:rsid w:val="00BC0768"/>
    <w:rsid w:val="00BC0B80"/>
    <w:rsid w:val="00BD67BF"/>
    <w:rsid w:val="00BD7B9E"/>
    <w:rsid w:val="00BE2CED"/>
    <w:rsid w:val="00BF2AF7"/>
    <w:rsid w:val="00C07228"/>
    <w:rsid w:val="00C15974"/>
    <w:rsid w:val="00C16BC7"/>
    <w:rsid w:val="00C60AF8"/>
    <w:rsid w:val="00C65F55"/>
    <w:rsid w:val="00C725ED"/>
    <w:rsid w:val="00C739D2"/>
    <w:rsid w:val="00C7579E"/>
    <w:rsid w:val="00C8453E"/>
    <w:rsid w:val="00C852D0"/>
    <w:rsid w:val="00C95363"/>
    <w:rsid w:val="00C97B48"/>
    <w:rsid w:val="00CC3F9F"/>
    <w:rsid w:val="00CC6646"/>
    <w:rsid w:val="00CD27A3"/>
    <w:rsid w:val="00CE0B86"/>
    <w:rsid w:val="00D027B1"/>
    <w:rsid w:val="00D1311F"/>
    <w:rsid w:val="00D42CF7"/>
    <w:rsid w:val="00D4719D"/>
    <w:rsid w:val="00D72562"/>
    <w:rsid w:val="00D85658"/>
    <w:rsid w:val="00D86A76"/>
    <w:rsid w:val="00D929B4"/>
    <w:rsid w:val="00D93459"/>
    <w:rsid w:val="00DA5FEF"/>
    <w:rsid w:val="00DC486F"/>
    <w:rsid w:val="00DC4EE6"/>
    <w:rsid w:val="00DF143E"/>
    <w:rsid w:val="00DF201C"/>
    <w:rsid w:val="00DF3FE6"/>
    <w:rsid w:val="00DF59B1"/>
    <w:rsid w:val="00E06755"/>
    <w:rsid w:val="00E10361"/>
    <w:rsid w:val="00E111D1"/>
    <w:rsid w:val="00E11C9A"/>
    <w:rsid w:val="00E16EB8"/>
    <w:rsid w:val="00E23CD2"/>
    <w:rsid w:val="00E40768"/>
    <w:rsid w:val="00E411E5"/>
    <w:rsid w:val="00E4396B"/>
    <w:rsid w:val="00E45C98"/>
    <w:rsid w:val="00E46EBD"/>
    <w:rsid w:val="00E475A7"/>
    <w:rsid w:val="00E621A0"/>
    <w:rsid w:val="00E723D0"/>
    <w:rsid w:val="00E841DE"/>
    <w:rsid w:val="00EB2D42"/>
    <w:rsid w:val="00EB7B8A"/>
    <w:rsid w:val="00EC18FF"/>
    <w:rsid w:val="00EC19F8"/>
    <w:rsid w:val="00EC3C3A"/>
    <w:rsid w:val="00ED706D"/>
    <w:rsid w:val="00EE4767"/>
    <w:rsid w:val="00EF3377"/>
    <w:rsid w:val="00F01AEB"/>
    <w:rsid w:val="00F07E1F"/>
    <w:rsid w:val="00F4788B"/>
    <w:rsid w:val="00F536F8"/>
    <w:rsid w:val="00F855E5"/>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1253</Words>
  <Characters>7143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37</cp:revision>
  <dcterms:created xsi:type="dcterms:W3CDTF">2024-05-13T07:10:00Z</dcterms:created>
  <dcterms:modified xsi:type="dcterms:W3CDTF">2024-05-13T07:31:00Z</dcterms:modified>
</cp:coreProperties>
</file>