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Семьдесят восьмое заседание третьего созыва</w:t>
      </w:r>
    </w:p>
    <w:p w:rsidR="00B2243F" w:rsidRDefault="00B2243F" w:rsidP="00B2243F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08 июня 2018 года                                                                                          № 258/78-03</w:t>
      </w:r>
    </w:p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бюджет Безымянского муниципального образования на 2018 год и на плановый период 2019 и 2020 годов</w:t>
      </w:r>
    </w:p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B2243F" w:rsidRDefault="00B2243F" w:rsidP="00B2243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Внести в Решение Совета депутатов Безымянского муниципального образования от 25.12.2017г. № 229/68-03 «Об утверждении бюджета Безымянского муниципального образования на 2018 год и на плановый период 2019 и 2020 годов», следующие изменения:</w:t>
      </w:r>
    </w:p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     Приложение 4, 5 и 6 дополнить строкой:</w:t>
      </w:r>
    </w:p>
    <w:tbl>
      <w:tblPr>
        <w:tblW w:w="9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0"/>
        <w:gridCol w:w="547"/>
        <w:gridCol w:w="722"/>
        <w:gridCol w:w="1075"/>
        <w:gridCol w:w="1210"/>
        <w:gridCol w:w="1116"/>
      </w:tblGrid>
      <w:tr w:rsidR="00B2243F" w:rsidTr="00B2243F">
        <w:tc>
          <w:tcPr>
            <w:tcW w:w="5670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расходов</w:t>
            </w:r>
          </w:p>
        </w:tc>
      </w:tr>
      <w:tr w:rsidR="00B2243F" w:rsidTr="00B2243F">
        <w:tc>
          <w:tcPr>
            <w:tcW w:w="5670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Дорожное хозяйство. Муниципальная программа «Комплексного развития систем транспортной инфраструктуры на территории Безымянского муниципального образования.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соглашением. Основное мероприятие Основное мероприятие "Капитальный ремонт, ремонт внутрипоселковых дорог в границах Безымянского муниципального образования" 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</w:tr>
      <w:tr w:rsidR="00B2243F" w:rsidTr="00B2243F">
        <w:tc>
          <w:tcPr>
            <w:tcW w:w="5670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вопросы. Оценка недвижимости, признание прав и регулирование отношений по муниципальной собственности. 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</w:tr>
    </w:tbl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     Увеличить расходную часть бюджета Безымянского муниципального образования на 2018 год на 494,6 тыс. рублей, в том числе по разделам, подразделам функциональной классификации расходов:</w:t>
      </w:r>
    </w:p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     0409 48001Z0000 240 на 450,0 тыс. рублей; Дорожное хозяйство. Муниципальная программа «Комплексного развития систем транспортной инфраструктуры на территории Безымянского муниципального образования.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</w:t>
      </w:r>
      <w:r>
        <w:rPr>
          <w:rFonts w:ascii="Arial" w:hAnsi="Arial" w:cs="Arial"/>
          <w:color w:val="333333"/>
          <w:sz w:val="21"/>
          <w:szCs w:val="21"/>
        </w:rPr>
        <w:lastRenderedPageBreak/>
        <w:t>образования, в соответствии с заключенным соглашением. Основное мероприятие "Капитальный ремонт, ремонт внутрипоселковых дорог в границах Безымянского муниципального образования" Иные закупки товаров, работ и услуг для обеспечения государственных (муниципальных) нужд.</w:t>
      </w:r>
    </w:p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 0113 2640001700 240 на сумму 44,6 тыс.рублей. Другие общегосударственные вопросы. Оценка недвижимости, признание прав и регулирование отношений по муниципальной собственности. Иные закупки товаров, работ и услуг для обеспечения государственных (муниципальных) нужд.</w:t>
      </w:r>
    </w:p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      Уменьшить расходную часть бюджета Безымянского муниципального образования на 2018 на 44,6 тыс.рублей, в том числе по разделам, подразделам функциональной классификации расходов:</w:t>
      </w:r>
    </w:p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- 0104 2120002200 240 -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Расходы на обеспечения функций центрального аппарата. Иные закупки товаров, работ и услуг для обеспечения государственных (муниципальных) нужд;</w:t>
      </w:r>
    </w:p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      Дополнить постановляющую часть пунктом 11.1. следующего содержания:</w:t>
      </w:r>
    </w:p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«11.1.  Утвердить источники внутреннего финансирования дефицита бюджета Безымянского муниципального образования на 2018 год согласно приложению 9 к настоящему решению.»</w:t>
      </w:r>
    </w:p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      Дополнить решение Приложением 9 согласно приложению к настоящему решению.</w:t>
      </w:r>
    </w:p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      Увеличить источники внутреннего финансирования дефицита бюджета Безымянского муниципального образования на 2018 год по коду бюджетной классификации:</w:t>
      </w:r>
    </w:p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 000 01 05 02 01 10 0000 610 «Уменьшение прочих остатков денежных средств бюджетов сельских поселений» - 450,0 тыс. рублей.</w:t>
      </w:r>
    </w:p>
    <w:p w:rsidR="00B2243F" w:rsidRDefault="00B2243F" w:rsidP="00B2243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B2243F" w:rsidRDefault="00B2243F" w:rsidP="00B2243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(Губер Д.А.)</w:t>
      </w:r>
    </w:p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08.06.2018 г. № 258/78-03</w:t>
      </w:r>
    </w:p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9</w:t>
      </w:r>
    </w:p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25.12.2017 г. № 229/68-03</w:t>
      </w:r>
    </w:p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B2243F" w:rsidRDefault="00B2243F" w:rsidP="00B2243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Источники внутреннего финансирования дефицита бюджета Безымянского муниципального образования на 2018 год и на плановый период 2019-2020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5"/>
        <w:gridCol w:w="3503"/>
        <w:gridCol w:w="1256"/>
        <w:gridCol w:w="1123"/>
        <w:gridCol w:w="948"/>
      </w:tblGrid>
      <w:tr w:rsidR="00B2243F" w:rsidTr="00B2243F">
        <w:tc>
          <w:tcPr>
            <w:tcW w:w="2550" w:type="dxa"/>
            <w:vMerge w:val="restart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Код бюджетной классификации</w:t>
            </w:r>
          </w:p>
        </w:tc>
        <w:tc>
          <w:tcPr>
            <w:tcW w:w="3540" w:type="dxa"/>
            <w:vMerge w:val="restart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360" w:type="dxa"/>
            <w:gridSpan w:val="3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</w:t>
            </w:r>
          </w:p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тыс. рублей</w:t>
            </w:r>
          </w:p>
        </w:tc>
      </w:tr>
      <w:tr w:rsidR="00B2243F" w:rsidTr="00B2243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2243F" w:rsidRDefault="00B2243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2243F" w:rsidRDefault="00B2243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2018 год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 год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</w:tr>
      <w:tr w:rsidR="00B2243F" w:rsidTr="00B2243F">
        <w:tc>
          <w:tcPr>
            <w:tcW w:w="2550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</w:t>
            </w:r>
          </w:p>
        </w:tc>
      </w:tr>
      <w:tr w:rsidR="00B2243F" w:rsidTr="00B2243F">
        <w:tc>
          <w:tcPr>
            <w:tcW w:w="2550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01 00 00 00 00 0000 000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B2243F" w:rsidTr="00B2243F">
        <w:tc>
          <w:tcPr>
            <w:tcW w:w="2550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01 05 00 00 00 0000 000</w:t>
            </w:r>
          </w:p>
        </w:tc>
        <w:tc>
          <w:tcPr>
            <w:tcW w:w="3540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B2243F" w:rsidRDefault="00B2243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</w:tbl>
    <w:p w:rsidR="00B77724" w:rsidRPr="00B2243F" w:rsidRDefault="00B77724" w:rsidP="00B2243F">
      <w:bookmarkStart w:id="0" w:name="_GoBack"/>
      <w:bookmarkEnd w:id="0"/>
    </w:p>
    <w:sectPr w:rsidR="00B77724" w:rsidRPr="00B22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555A"/>
    <w:multiLevelType w:val="multilevel"/>
    <w:tmpl w:val="4D18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941F6"/>
    <w:multiLevelType w:val="multilevel"/>
    <w:tmpl w:val="5CFC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D95792"/>
    <w:multiLevelType w:val="multilevel"/>
    <w:tmpl w:val="640A3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E3FF6"/>
    <w:multiLevelType w:val="multilevel"/>
    <w:tmpl w:val="F6E8C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D71BDA"/>
    <w:multiLevelType w:val="multilevel"/>
    <w:tmpl w:val="7938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0E2ED2"/>
    <w:multiLevelType w:val="multilevel"/>
    <w:tmpl w:val="F22E4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A16CCC"/>
    <w:multiLevelType w:val="multilevel"/>
    <w:tmpl w:val="4FC4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5714FC"/>
    <w:multiLevelType w:val="multilevel"/>
    <w:tmpl w:val="719A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022822"/>
    <w:multiLevelType w:val="multilevel"/>
    <w:tmpl w:val="B22E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277B74"/>
    <w:multiLevelType w:val="multilevel"/>
    <w:tmpl w:val="BB8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FA1E3C"/>
    <w:multiLevelType w:val="multilevel"/>
    <w:tmpl w:val="17B0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16073A"/>
    <w:multiLevelType w:val="multilevel"/>
    <w:tmpl w:val="F62EF02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C9183C"/>
    <w:multiLevelType w:val="multilevel"/>
    <w:tmpl w:val="D73A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3A5C2F"/>
    <w:multiLevelType w:val="multilevel"/>
    <w:tmpl w:val="971ED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AE50E6"/>
    <w:multiLevelType w:val="multilevel"/>
    <w:tmpl w:val="B3A8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F516F9"/>
    <w:multiLevelType w:val="multilevel"/>
    <w:tmpl w:val="1936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4461A9"/>
    <w:multiLevelType w:val="multilevel"/>
    <w:tmpl w:val="A5C2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555DEE"/>
    <w:multiLevelType w:val="multilevel"/>
    <w:tmpl w:val="85FA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3D2DAB"/>
    <w:multiLevelType w:val="multilevel"/>
    <w:tmpl w:val="8B8C0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1F0CCA"/>
    <w:multiLevelType w:val="multilevel"/>
    <w:tmpl w:val="9978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7"/>
  </w:num>
  <w:num w:numId="5">
    <w:abstractNumId w:val="1"/>
  </w:num>
  <w:num w:numId="6">
    <w:abstractNumId w:val="11"/>
  </w:num>
  <w:num w:numId="7">
    <w:abstractNumId w:val="0"/>
  </w:num>
  <w:num w:numId="8">
    <w:abstractNumId w:val="3"/>
  </w:num>
  <w:num w:numId="9">
    <w:abstractNumId w:val="15"/>
  </w:num>
  <w:num w:numId="10">
    <w:abstractNumId w:val="13"/>
  </w:num>
  <w:num w:numId="11">
    <w:abstractNumId w:val="8"/>
  </w:num>
  <w:num w:numId="12">
    <w:abstractNumId w:val="4"/>
  </w:num>
  <w:num w:numId="13">
    <w:abstractNumId w:val="10"/>
  </w:num>
  <w:num w:numId="14">
    <w:abstractNumId w:val="19"/>
  </w:num>
  <w:num w:numId="15">
    <w:abstractNumId w:val="5"/>
  </w:num>
  <w:num w:numId="16">
    <w:abstractNumId w:val="12"/>
  </w:num>
  <w:num w:numId="17">
    <w:abstractNumId w:val="18"/>
  </w:num>
  <w:num w:numId="18">
    <w:abstractNumId w:val="16"/>
  </w:num>
  <w:num w:numId="19">
    <w:abstractNumId w:val="6"/>
  </w:num>
  <w:num w:numId="2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A58B0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7E92"/>
    <w:rsid w:val="001518FD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E61F5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43FE7"/>
    <w:rsid w:val="00777F87"/>
    <w:rsid w:val="00791A92"/>
    <w:rsid w:val="007A19E5"/>
    <w:rsid w:val="007A397E"/>
    <w:rsid w:val="007B5D80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2837"/>
    <w:rsid w:val="00956456"/>
    <w:rsid w:val="00962F2F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35CD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93</cp:revision>
  <dcterms:created xsi:type="dcterms:W3CDTF">2024-05-13T07:10:00Z</dcterms:created>
  <dcterms:modified xsi:type="dcterms:W3CDTF">2024-05-14T01:18:00Z</dcterms:modified>
</cp:coreProperties>
</file>