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B2F" w:rsidRDefault="00BE3B2F" w:rsidP="00BE3B2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 w:type="textWrapping" w:clear="all"/>
      </w:r>
      <w:r>
        <w:rPr>
          <w:rFonts w:ascii="Arial" w:hAnsi="Arial" w:cs="Arial"/>
          <w:b/>
          <w:bCs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BE3B2F" w:rsidRDefault="00BE3B2F" w:rsidP="00BE3B2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BE3B2F" w:rsidRDefault="00BE3B2F" w:rsidP="00BE3B2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Сорок первое заседание третьего созыва</w:t>
      </w:r>
    </w:p>
    <w:p w:rsidR="00BE3B2F" w:rsidRDefault="00BE3B2F" w:rsidP="00BE3B2F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BE3B2F" w:rsidRDefault="00BE3B2F" w:rsidP="00BE3B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15 апреля 2016 года                                                                                       № 153/41-03</w:t>
      </w:r>
    </w:p>
    <w:p w:rsidR="00BE3B2F" w:rsidRDefault="00BE3B2F" w:rsidP="00BE3B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внесении изменений и дополнений в Устав Безымянского муниципального образования</w:t>
      </w:r>
    </w:p>
    <w:p w:rsidR="00BE3B2F" w:rsidRDefault="00BE3B2F" w:rsidP="00BE3B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со ст.3 федерального закона от 3 ноября 2015 г. N 303-ФЗ "О внесении изменений в отдельные законодательные акты Российской Федерации", ст.17 федерального закона от 8 марта 2015 г. N 23-ФЗ "О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Федерации", ст.1 федерального закона от 29 июня 2015 г. N 187-ФЗ "О внесении изменений в Федеральный закон "Об общих принципах организации местного самоуправления в Российской Федерации", ст.3 федерального закона от 29 июня 2015 г. N 204-ФЗ "О внесении изменений в Федеральный закон "О физической культуре и спорте в Российской Федерации" и отдельные законодательные акты Российской Федерации", ст. 2 федерального закона от 30 декабря 2015 года № 446-ФЗ «О внесении изменений в статьи 2.1 и 19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статью 40 Федерального закона "Об общих принципах организации местного самоуправления в Российской Федерации», ст.1 Закона Саратовской области от 3 ноября 2015 г. N 145-ЗСО "О внесении изменения в статью 1 Закона Саратовской области "О вопросах местного значения сельских поселений Саратовской области", ст.1 Закона Саратовской области от 25 ноября 2015 г. N 148-ЗСО "О внесении изменений в отдельные законодательные акты Саратовской области", руководствуясь статьей 21 Устава Безымянского муниципального образования Энгельсского муниципального района Саратовской области,</w:t>
      </w:r>
    </w:p>
    <w:p w:rsidR="00BE3B2F" w:rsidRDefault="00BE3B2F" w:rsidP="00BE3B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BE3B2F" w:rsidRDefault="00BE3B2F" w:rsidP="00BE3B2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BE3B2F" w:rsidRDefault="00BE3B2F" w:rsidP="00BE3B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    Внести в Устав Безымянского муниципального образования Энгельсского муниципального района Саратовской области принятый Решением Совета депутатов Безымянского муниципального образования от 27.02.2015 № 086/22-03 следующие изменения и дополнения:</w:t>
      </w:r>
    </w:p>
    <w:p w:rsidR="00BE3B2F" w:rsidRDefault="00BE3B2F" w:rsidP="00BE3B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 </w:t>
      </w:r>
      <w:r>
        <w:rPr>
          <w:rFonts w:ascii="Arial" w:hAnsi="Arial" w:cs="Arial"/>
          <w:b/>
          <w:bCs/>
          <w:color w:val="333333"/>
          <w:sz w:val="21"/>
          <w:szCs w:val="21"/>
        </w:rPr>
        <w:t>статье 3</w:t>
      </w:r>
      <w:r>
        <w:rPr>
          <w:rFonts w:ascii="Arial" w:hAnsi="Arial" w:cs="Arial"/>
          <w:color w:val="333333"/>
          <w:sz w:val="21"/>
          <w:szCs w:val="21"/>
        </w:rPr>
        <w:t>:</w:t>
      </w:r>
    </w:p>
    <w:p w:rsidR="00BE3B2F" w:rsidRDefault="00BE3B2F" w:rsidP="00BE3B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   Пункт 7 части 1 изложить в следующей редакции:</w:t>
      </w:r>
    </w:p>
    <w:p w:rsidR="00BE3B2F" w:rsidRDefault="00BE3B2F" w:rsidP="00BE3B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«7) 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поселения;"</w:t>
      </w:r>
    </w:p>
    <w:p w:rsidR="00BE3B2F" w:rsidRDefault="00BE3B2F" w:rsidP="00BE3B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   Пункт 15 части 1 признать утратившим силу;</w:t>
      </w:r>
    </w:p>
    <w:p w:rsidR="00BE3B2F" w:rsidRDefault="00BE3B2F" w:rsidP="00BE3B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    пункт 19 части 1 изложить в следующей редакции:</w:t>
      </w:r>
    </w:p>
    <w:p w:rsidR="00BE3B2F" w:rsidRDefault="00BE3B2F" w:rsidP="00BE3B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"19) участие в организации деятельности по сбору (в том числе раздельному сбору) и транспортированию твердых коммунальных отходов;";</w:t>
      </w:r>
    </w:p>
    <w:p w:rsidR="00BE3B2F" w:rsidRDefault="00BE3B2F" w:rsidP="00BE3B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пункт 4 части 3 </w:t>
      </w:r>
      <w:r>
        <w:rPr>
          <w:rFonts w:ascii="Arial" w:hAnsi="Arial" w:cs="Arial"/>
          <w:b/>
          <w:bCs/>
          <w:color w:val="333333"/>
          <w:sz w:val="21"/>
          <w:szCs w:val="21"/>
        </w:rPr>
        <w:t>статьи 12</w:t>
      </w:r>
      <w:r>
        <w:rPr>
          <w:rFonts w:ascii="Arial" w:hAnsi="Arial" w:cs="Arial"/>
          <w:color w:val="333333"/>
          <w:sz w:val="21"/>
          <w:szCs w:val="21"/>
        </w:rPr>
        <w:t> дополнить словами ", за исключением случаев, если в соответствии со статьей 13 Федерального закона от 06.10.2003г. №131-ФЗ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граждан";</w:t>
      </w:r>
    </w:p>
    <w:p w:rsidR="00BE3B2F" w:rsidRDefault="00BE3B2F" w:rsidP="00BE3B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 </w:t>
      </w:r>
      <w:r>
        <w:rPr>
          <w:rFonts w:ascii="Arial" w:hAnsi="Arial" w:cs="Arial"/>
          <w:b/>
          <w:bCs/>
          <w:color w:val="333333"/>
          <w:sz w:val="21"/>
          <w:szCs w:val="21"/>
        </w:rPr>
        <w:t>статье 24</w:t>
      </w:r>
      <w:r>
        <w:rPr>
          <w:rFonts w:ascii="Arial" w:hAnsi="Arial" w:cs="Arial"/>
          <w:color w:val="333333"/>
          <w:sz w:val="21"/>
          <w:szCs w:val="21"/>
        </w:rPr>
        <w:t>:</w:t>
      </w:r>
    </w:p>
    <w:p w:rsidR="00BE3B2F" w:rsidRDefault="00BE3B2F" w:rsidP="00BE3B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а)    Пункт 1 части 8 после слов "зарегистрированного в установленном порядке" дополнить словами ", совета муниципальных образований субъекта Российской Федерации, иных объединений муниципальных образований";</w:t>
      </w:r>
    </w:p>
    <w:p w:rsidR="00BE3B2F" w:rsidRDefault="00BE3B2F" w:rsidP="00BE3B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   Часть 9 после слов "по гражданскому" дополнить словом ", административному"</w:t>
      </w:r>
    </w:p>
    <w:p w:rsidR="00BE3B2F" w:rsidRDefault="00BE3B2F" w:rsidP="00BE3B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    Часть 10 изложить в новой редакции:</w:t>
      </w:r>
    </w:p>
    <w:p w:rsidR="00BE3B2F" w:rsidRDefault="00BE3B2F" w:rsidP="00BE3B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«10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законом от 25 декабря 2008 года N 273-ФЗ "О противодействии коррупции"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 273-ФЗ "О противодействии коррупции", Федеральным законом от 3 декабря 2012 года N 230-ФЗ "О контроле за соответствием расходов лиц, замещающих государственные должности, и иных лиц их доходам", Федеральным законом 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BE3B2F" w:rsidRDefault="00BE3B2F" w:rsidP="00BE3B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г) дополнить частью 11 следующего содержания:</w:t>
      </w:r>
    </w:p>
    <w:p w:rsidR="00BE3B2F" w:rsidRDefault="00BE3B2F" w:rsidP="00BE3B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«11.     Лицам, осуществляющим полномочия депутата, выборного должностного лица местного самоуправления, на постоянной основе, и в этот период, достигшим пенсионного возраста или потерявшим трудоспособность устанавливаются дополнительные социальные и иные гарантии, в связи с прекращением полномочий (в том числе досрочно). Такие гарантии, предусматривающие расходование средств местного бюджета, не применяются в случае прекращения полномочий указанных лиц по основаниям, предусмотренным абзацем седьмым части 16 статьи 35, пунктами 2.1, 3, 6 - 9 части 6, частью 6.1 статьи 36, частью 7.1, пунктами 5 - 8 части 10, частью 10.1 статьи 40, частями 1 и 2 статьи 73 Федерального закона от 06.10.2003г. №131-ФЗ «Об общих принципах организации местного самоуправления в Российской Федерации». Порядок назначения и выплаты этих гарантий устанавливается решениями Совета, в соответствии с федеральным законодательством»</w:t>
      </w:r>
    </w:p>
    <w:p w:rsidR="00BE3B2F" w:rsidRDefault="00BE3B2F" w:rsidP="00BE3B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 абзаце 12 части 1 </w:t>
      </w:r>
      <w:r>
        <w:rPr>
          <w:rFonts w:ascii="Arial" w:hAnsi="Arial" w:cs="Arial"/>
          <w:b/>
          <w:bCs/>
          <w:color w:val="333333"/>
          <w:sz w:val="21"/>
          <w:szCs w:val="21"/>
        </w:rPr>
        <w:t>статьи 27</w:t>
      </w:r>
      <w:r>
        <w:rPr>
          <w:rFonts w:ascii="Arial" w:hAnsi="Arial" w:cs="Arial"/>
          <w:color w:val="333333"/>
          <w:sz w:val="21"/>
          <w:szCs w:val="21"/>
        </w:rPr>
        <w:t> слова "осуществляющего свои полномочия на постоянной основе" исключить;</w:t>
      </w:r>
    </w:p>
    <w:p w:rsidR="00BE3B2F" w:rsidRDefault="00BE3B2F" w:rsidP="00BE3B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дополнить часть 1 </w:t>
      </w:r>
      <w:r>
        <w:rPr>
          <w:rFonts w:ascii="Arial" w:hAnsi="Arial" w:cs="Arial"/>
          <w:b/>
          <w:bCs/>
          <w:color w:val="333333"/>
          <w:sz w:val="21"/>
          <w:szCs w:val="21"/>
        </w:rPr>
        <w:t>статьи 30</w:t>
      </w:r>
      <w:r>
        <w:rPr>
          <w:rFonts w:ascii="Arial" w:hAnsi="Arial" w:cs="Arial"/>
          <w:color w:val="333333"/>
          <w:sz w:val="21"/>
          <w:szCs w:val="21"/>
        </w:rPr>
        <w:t> (полномочия главы Безымянского муниципального образования) абзацем следующего содержания:</w:t>
      </w:r>
    </w:p>
    <w:p w:rsidR="00BE3B2F" w:rsidRDefault="00BE3B2F" w:rsidP="00BE3B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«- от имени муниципального образования выступает публичным партнером в соответствии с Федеральным законом от 13 июля 2015 г. N 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</w:t>
      </w:r>
    </w:p>
    <w:p w:rsidR="00BE3B2F" w:rsidRDefault="00BE3B2F" w:rsidP="00BE3B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1.6. </w:t>
      </w:r>
      <w:r>
        <w:rPr>
          <w:rFonts w:ascii="Arial" w:hAnsi="Arial" w:cs="Arial"/>
          <w:b/>
          <w:bCs/>
          <w:color w:val="333333"/>
          <w:sz w:val="21"/>
          <w:szCs w:val="21"/>
        </w:rPr>
        <w:t>Статью 44</w:t>
      </w:r>
      <w:r>
        <w:rPr>
          <w:rFonts w:ascii="Arial" w:hAnsi="Arial" w:cs="Arial"/>
          <w:color w:val="333333"/>
          <w:sz w:val="21"/>
          <w:szCs w:val="21"/>
        </w:rPr>
        <w:t> дополнить частью 6 следующего содержания:</w:t>
      </w:r>
    </w:p>
    <w:p w:rsidR="00BE3B2F" w:rsidRDefault="00BE3B2F" w:rsidP="00BE3B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"6. При размещении нормативного правового акта на официальном сайте в обязательном порядке указываются сведения о дате его опубликования."</w:t>
      </w:r>
    </w:p>
    <w:p w:rsidR="00BE3B2F" w:rsidRDefault="00BE3B2F" w:rsidP="00BE3B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   Настоящее Решение подлежит государственной регистрации в регистрирующем органе согласно действующему законодательству.</w:t>
      </w:r>
    </w:p>
    <w:p w:rsidR="00BE3B2F" w:rsidRDefault="00BE3B2F" w:rsidP="00BE3B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   Настоящее Решение подлежит официальному опубликованию (обнародованию) после государственной регистрации в регистрирующем органе и вступает в силу со дня официального опубликования (обнародования)</w:t>
      </w:r>
    </w:p>
    <w:p w:rsidR="00BE3B2F" w:rsidRDefault="00BE3B2F" w:rsidP="00BE3B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BE3B2F" w:rsidRDefault="00BE3B2F" w:rsidP="00BE3B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BE3B2F" w:rsidRDefault="00BE3B2F" w:rsidP="00BE3B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BE3B2F" w:rsidRDefault="00BE3B2F" w:rsidP="00BE3B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lastRenderedPageBreak/>
        <w:t>Глава Безымянского</w:t>
      </w:r>
    </w:p>
    <w:p w:rsidR="00BE3B2F" w:rsidRDefault="00BE3B2F" w:rsidP="00BE3B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   Е.Ю. Услонцева</w:t>
      </w:r>
    </w:p>
    <w:p w:rsidR="00B77724" w:rsidRPr="00BE3B2F" w:rsidRDefault="00B77724" w:rsidP="00BE3B2F">
      <w:bookmarkStart w:id="0" w:name="_GoBack"/>
      <w:bookmarkEnd w:id="0"/>
    </w:p>
    <w:sectPr w:rsidR="00B77724" w:rsidRPr="00BE3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1834"/>
    <w:rsid w:val="00012F93"/>
    <w:rsid w:val="00020ADF"/>
    <w:rsid w:val="0002506C"/>
    <w:rsid w:val="00026E1A"/>
    <w:rsid w:val="0003364D"/>
    <w:rsid w:val="00033AD6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D59AB"/>
    <w:rsid w:val="000E3D09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5809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206"/>
    <w:rsid w:val="00332D28"/>
    <w:rsid w:val="003335F9"/>
    <w:rsid w:val="00333B20"/>
    <w:rsid w:val="00343F31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A4FB2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01AD1"/>
    <w:rsid w:val="0051108A"/>
    <w:rsid w:val="00512259"/>
    <w:rsid w:val="00516057"/>
    <w:rsid w:val="00516E1C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A01A2"/>
    <w:rsid w:val="005A08F0"/>
    <w:rsid w:val="005B6D64"/>
    <w:rsid w:val="005B763F"/>
    <w:rsid w:val="005C0E87"/>
    <w:rsid w:val="005C3BA5"/>
    <w:rsid w:val="005C489D"/>
    <w:rsid w:val="005C7F83"/>
    <w:rsid w:val="005D079F"/>
    <w:rsid w:val="005D3B4D"/>
    <w:rsid w:val="005E08BA"/>
    <w:rsid w:val="005E1FA3"/>
    <w:rsid w:val="005F25B6"/>
    <w:rsid w:val="005F6172"/>
    <w:rsid w:val="006004D4"/>
    <w:rsid w:val="00620AA6"/>
    <w:rsid w:val="006225FC"/>
    <w:rsid w:val="00622A5A"/>
    <w:rsid w:val="00622F93"/>
    <w:rsid w:val="00627693"/>
    <w:rsid w:val="00627D43"/>
    <w:rsid w:val="006424BE"/>
    <w:rsid w:val="00642ADD"/>
    <w:rsid w:val="00647646"/>
    <w:rsid w:val="0065016A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76FC"/>
    <w:rsid w:val="00806A25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94DC6"/>
    <w:rsid w:val="00AA775D"/>
    <w:rsid w:val="00AC18BC"/>
    <w:rsid w:val="00AD49D5"/>
    <w:rsid w:val="00AE2E77"/>
    <w:rsid w:val="00B031E4"/>
    <w:rsid w:val="00B05983"/>
    <w:rsid w:val="00B11613"/>
    <w:rsid w:val="00B142BF"/>
    <w:rsid w:val="00B2243F"/>
    <w:rsid w:val="00B37975"/>
    <w:rsid w:val="00B40641"/>
    <w:rsid w:val="00B41615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7228"/>
    <w:rsid w:val="00C15974"/>
    <w:rsid w:val="00C16BC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90489"/>
    <w:rsid w:val="00C95363"/>
    <w:rsid w:val="00C97B48"/>
    <w:rsid w:val="00CB2B68"/>
    <w:rsid w:val="00CB7BB6"/>
    <w:rsid w:val="00CC3F9F"/>
    <w:rsid w:val="00CC6646"/>
    <w:rsid w:val="00CD230C"/>
    <w:rsid w:val="00CD27A3"/>
    <w:rsid w:val="00CE0B86"/>
    <w:rsid w:val="00D027B1"/>
    <w:rsid w:val="00D11655"/>
    <w:rsid w:val="00D1311F"/>
    <w:rsid w:val="00D279B4"/>
    <w:rsid w:val="00D42CF7"/>
    <w:rsid w:val="00D47049"/>
    <w:rsid w:val="00D4719D"/>
    <w:rsid w:val="00D64504"/>
    <w:rsid w:val="00D72562"/>
    <w:rsid w:val="00D72B09"/>
    <w:rsid w:val="00D75A5B"/>
    <w:rsid w:val="00D85658"/>
    <w:rsid w:val="00D86A76"/>
    <w:rsid w:val="00D929B4"/>
    <w:rsid w:val="00D93459"/>
    <w:rsid w:val="00DA5FEF"/>
    <w:rsid w:val="00DB527E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61D4D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206</cp:revision>
  <dcterms:created xsi:type="dcterms:W3CDTF">2024-05-13T07:10:00Z</dcterms:created>
  <dcterms:modified xsi:type="dcterms:W3CDTF">2024-05-14T02:47:00Z</dcterms:modified>
</cp:coreProperties>
</file>