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77" w:rsidRDefault="00497577" w:rsidP="004975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Совет депутатов безымянского муниципального образования</w:t>
      </w:r>
    </w:p>
    <w:p w:rsidR="00497577" w:rsidRDefault="00497577" w:rsidP="004975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97577" w:rsidRDefault="00497577" w:rsidP="004975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Сорок первое заседание третьего созыва</w:t>
      </w:r>
    </w:p>
    <w:p w:rsidR="00497577" w:rsidRDefault="00497577" w:rsidP="00497577">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15 апреля 2016 года                                                                                       № 154/41-03</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внесении изменений в Решение Совета депутатов Безымянского муниципального образования от 17.10.2013 года № 011/03-03</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6 октября 2003 года № 131 -ФЗ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и на основании Федерального закона от 28 декабря 2013 года № 400-ФЗ «О страховых пенсиях»,</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97577" w:rsidRDefault="00497577" w:rsidP="0049757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Решил:</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в Положение о пенсии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 утвержденное Решением Совета депутатов Безымянского муниципального образования от 17 октября 2013 года № 011/03-03, следующие изменения: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пункт 1.1. дополнить словами «.., в соответствии с Уставом Безымянского муниципального образования»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пункт 1.2. после слов «установленными» дополнить словами «Уставом Безымянского муниципального образования и ..»</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пункт 1.3. изложить в новой редакции: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Право на пенсию за выслугу лет в соответствии с Уставом Безымянского муниципального образования и настоящим Положением имеют:</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выборные должностные лица местного самоуправления Безымянского муниципального образования, осуществлявшие свои полномочия на постоянной основе, и в этот период, достигшие пенсионного возраста или потерявшие трудоспособность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лица, замещавшие должности муниципальной службы в органах местного самоуправления Безымянского муниципального образования (далее по тексту - муниципальные служащие)»</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пункт 2.1. слова «..,связанных с виновными действиями» заменить словами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 п. 3.5 части 3 «Основания возникновения права на пенсию за выслугу лет и порядок её назначения муниципальным служащим» слова «фиксированного базового размера страховой части трудовой пенсии по старости» заменить словами «фиксированной выплаты к страховой пенсии»;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е)  в п. 3.7 части 3 «Основания возникновения права на пенсию за выслугу лет и порядок её назначения муниципальным служащим» слова «Федеральным законом от 17 декабря 2001 </w:t>
      </w:r>
      <w:r>
        <w:rPr>
          <w:rFonts w:ascii="Arial" w:hAnsi="Arial" w:cs="Arial"/>
          <w:color w:val="333333"/>
          <w:sz w:val="21"/>
          <w:szCs w:val="21"/>
        </w:rPr>
        <w:lastRenderedPageBreak/>
        <w:t>года N 173-ФЗ "О трудовых пенсиях в Российской Федерации"» заменить словами «Федеральным законом от 28 декабря 2013 года № 400-ФЗ «О страховых пенсиях»»;</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в абзаце втором пункта 5.7 части 5 «Основания приостановления, прекращения и изменения размера пенсии за выслугу лет» слова «Федеральным законом "О трудовых пенсиях в Российской Федерации»» заменить словами «Федеральным законом от 28 декабря 2013 года № 400-ФЗ «О страховых пенсиях»</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пункт 4.1. изложить в следующей редакции: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Для принятия решения о назначении пенсии за выслугу лет лицам, замещавшим должности муниципальной службы, необходимы следующие документы:</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муниципальной службы по форме согласно Приложению к настоящему Положению;</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распоряжение руководителя соответствующего органа местного самоуправления Безымянского муниципального образования о включении в стаж муниципальной службы иных периодов трудовой деятельности (при наличии);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копия распорядительного документа об увольнении с должности лица, замещавшего должность муниципальной службы»</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пункт 4.2. изложить в следующей редакции: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Для принятия решения о назначении пенсии за выслугу лет выборным должностным лицам, необходимы следующие документы:</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осуществления выборными должностными лицами своих полномочий на постоянной основе;</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копия распорядительного документа о прекращении исполнения полномочий выборного должностного лица»</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пункт 4.3. изложить в следующей редакции: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Документы, предусмотренные подпунктами 1 и 2 пунктов 4.1. и 4.2. представляются заявителем самостоятельно.</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заявитель вправе представить самостоятельно по собственной инициативе.</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не представленные заявителем по собственной инициативе, запрашиваются отделом по экономике и финансам в отделе кадров администрации.»</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пункт 4.5. исключить</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в пункте 4.6. слова «в пунктах 4.2 или 4.3» заменить на слова «в пунктах 4.1 или 4.2»</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вступает в силу со дня официального опубликования и распространяется на правоотношения, возникшие с 1 января 2015 года.</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Решения возложить на Комиссию по бюджетной и налоговой политике (Губер Д.А.).</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t> </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497577" w:rsidRDefault="00497577" w:rsidP="0049757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B77724" w:rsidRPr="00497577" w:rsidRDefault="00B77724" w:rsidP="00497577">
      <w:bookmarkStart w:id="0" w:name="_GoBack"/>
      <w:bookmarkEnd w:id="0"/>
    </w:p>
    <w:sectPr w:rsidR="00B77724" w:rsidRPr="00497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1834"/>
    <w:rsid w:val="00012F93"/>
    <w:rsid w:val="00020ADF"/>
    <w:rsid w:val="0002506C"/>
    <w:rsid w:val="00026E1A"/>
    <w:rsid w:val="0003364D"/>
    <w:rsid w:val="00033AD6"/>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D59AB"/>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C65FB"/>
    <w:rsid w:val="001C70A2"/>
    <w:rsid w:val="001D2ED7"/>
    <w:rsid w:val="001D50A6"/>
    <w:rsid w:val="001E5C26"/>
    <w:rsid w:val="001F4974"/>
    <w:rsid w:val="002002A2"/>
    <w:rsid w:val="00203E30"/>
    <w:rsid w:val="00207BA7"/>
    <w:rsid w:val="0021008C"/>
    <w:rsid w:val="00214554"/>
    <w:rsid w:val="002318AD"/>
    <w:rsid w:val="002439A0"/>
    <w:rsid w:val="00251BD8"/>
    <w:rsid w:val="00254E90"/>
    <w:rsid w:val="00260318"/>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14952"/>
    <w:rsid w:val="0031683D"/>
    <w:rsid w:val="003255BE"/>
    <w:rsid w:val="00325893"/>
    <w:rsid w:val="00325C50"/>
    <w:rsid w:val="00325D58"/>
    <w:rsid w:val="00332206"/>
    <w:rsid w:val="00332D28"/>
    <w:rsid w:val="003335F9"/>
    <w:rsid w:val="00333B20"/>
    <w:rsid w:val="00343F31"/>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A4FB2"/>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97577"/>
    <w:rsid w:val="004B2F18"/>
    <w:rsid w:val="004C00F0"/>
    <w:rsid w:val="004C0961"/>
    <w:rsid w:val="004C4881"/>
    <w:rsid w:val="004C780A"/>
    <w:rsid w:val="004C7BC0"/>
    <w:rsid w:val="004D193F"/>
    <w:rsid w:val="004D2DB7"/>
    <w:rsid w:val="004F0C8D"/>
    <w:rsid w:val="00501AD1"/>
    <w:rsid w:val="0051108A"/>
    <w:rsid w:val="00512259"/>
    <w:rsid w:val="00516057"/>
    <w:rsid w:val="00516E1C"/>
    <w:rsid w:val="00521CC2"/>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3BA5"/>
    <w:rsid w:val="005C489D"/>
    <w:rsid w:val="005C7F83"/>
    <w:rsid w:val="005D079F"/>
    <w:rsid w:val="005D3B4D"/>
    <w:rsid w:val="005E08BA"/>
    <w:rsid w:val="005E1FA3"/>
    <w:rsid w:val="005F25B6"/>
    <w:rsid w:val="005F6172"/>
    <w:rsid w:val="006004D4"/>
    <w:rsid w:val="00620AA6"/>
    <w:rsid w:val="006225FC"/>
    <w:rsid w:val="00622A5A"/>
    <w:rsid w:val="00622F93"/>
    <w:rsid w:val="00627693"/>
    <w:rsid w:val="00627D43"/>
    <w:rsid w:val="006424BE"/>
    <w:rsid w:val="00642ADD"/>
    <w:rsid w:val="00647646"/>
    <w:rsid w:val="0065016A"/>
    <w:rsid w:val="00660FFA"/>
    <w:rsid w:val="00661970"/>
    <w:rsid w:val="0066487E"/>
    <w:rsid w:val="0067105A"/>
    <w:rsid w:val="0068012A"/>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54991"/>
    <w:rsid w:val="00777F87"/>
    <w:rsid w:val="00791A92"/>
    <w:rsid w:val="007A19E5"/>
    <w:rsid w:val="007A397E"/>
    <w:rsid w:val="007B3B56"/>
    <w:rsid w:val="007B5D80"/>
    <w:rsid w:val="007C14C7"/>
    <w:rsid w:val="007C171C"/>
    <w:rsid w:val="007E1A28"/>
    <w:rsid w:val="007E664C"/>
    <w:rsid w:val="007E7EFB"/>
    <w:rsid w:val="007F4B3C"/>
    <w:rsid w:val="007F76FC"/>
    <w:rsid w:val="00806A25"/>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94DC6"/>
    <w:rsid w:val="00AA775D"/>
    <w:rsid w:val="00AC18BC"/>
    <w:rsid w:val="00AD49D5"/>
    <w:rsid w:val="00AE2E77"/>
    <w:rsid w:val="00B031E4"/>
    <w:rsid w:val="00B05983"/>
    <w:rsid w:val="00B11613"/>
    <w:rsid w:val="00B142BF"/>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7228"/>
    <w:rsid w:val="00C15974"/>
    <w:rsid w:val="00C16BC7"/>
    <w:rsid w:val="00C34FFD"/>
    <w:rsid w:val="00C40797"/>
    <w:rsid w:val="00C45500"/>
    <w:rsid w:val="00C479F2"/>
    <w:rsid w:val="00C60AF8"/>
    <w:rsid w:val="00C61592"/>
    <w:rsid w:val="00C65F55"/>
    <w:rsid w:val="00C725ED"/>
    <w:rsid w:val="00C739D2"/>
    <w:rsid w:val="00C7579E"/>
    <w:rsid w:val="00C7673C"/>
    <w:rsid w:val="00C83477"/>
    <w:rsid w:val="00C8453E"/>
    <w:rsid w:val="00C852D0"/>
    <w:rsid w:val="00C90489"/>
    <w:rsid w:val="00C95363"/>
    <w:rsid w:val="00C97B48"/>
    <w:rsid w:val="00CB2B68"/>
    <w:rsid w:val="00CB7BB6"/>
    <w:rsid w:val="00CC3F9F"/>
    <w:rsid w:val="00CC6646"/>
    <w:rsid w:val="00CD230C"/>
    <w:rsid w:val="00CD27A3"/>
    <w:rsid w:val="00CE0B86"/>
    <w:rsid w:val="00D027B1"/>
    <w:rsid w:val="00D11655"/>
    <w:rsid w:val="00D1311F"/>
    <w:rsid w:val="00D279B4"/>
    <w:rsid w:val="00D42CF7"/>
    <w:rsid w:val="00D47049"/>
    <w:rsid w:val="00D4719D"/>
    <w:rsid w:val="00D64504"/>
    <w:rsid w:val="00D72562"/>
    <w:rsid w:val="00D72B09"/>
    <w:rsid w:val="00D75A5B"/>
    <w:rsid w:val="00D85658"/>
    <w:rsid w:val="00D86A76"/>
    <w:rsid w:val="00D929B4"/>
    <w:rsid w:val="00D93459"/>
    <w:rsid w:val="00DA5FEF"/>
    <w:rsid w:val="00DB527E"/>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61D4D"/>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207</cp:revision>
  <dcterms:created xsi:type="dcterms:W3CDTF">2024-05-13T07:10:00Z</dcterms:created>
  <dcterms:modified xsi:type="dcterms:W3CDTF">2024-05-14T02:48:00Z</dcterms:modified>
</cp:coreProperties>
</file>