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Тридцать девятое заседание третьего созыва</w:t>
      </w:r>
    </w:p>
    <w:p w:rsidR="000F1F46" w:rsidRDefault="000F1F46" w:rsidP="000F1F46">
      <w:pPr>
        <w:pStyle w:val="3"/>
        <w:shd w:val="clear" w:color="auto" w:fill="FFFFFF"/>
        <w:spacing w:before="150" w:after="150" w:line="264" w:lineRule="atLeast"/>
        <w:jc w:val="center"/>
        <w:rPr>
          <w:rFonts w:ascii="inherit" w:hAnsi="inherit" w:cs="Arial"/>
          <w:color w:val="333333"/>
          <w:sz w:val="27"/>
          <w:szCs w:val="27"/>
        </w:rPr>
      </w:pPr>
      <w:r>
        <w:rPr>
          <w:rFonts w:ascii="inherit" w:hAnsi="inherit" w:cs="Arial"/>
          <w:color w:val="333333"/>
        </w:rPr>
        <w:t>Решение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26 февраля 2016 года                                                                                № 140/39-03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вынесении на публичные слушания проекта изменений и дополнений в Устав Безымянского муниципального образования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основании статьи 28 Федерального закона от 6 октября 2003 года №131-ФЗ «Об общих принципах организации местного самоуправления в Российской Федерации», Устава Безымянского муниципального образования Энгельсского муниципального района Саратовской области, Положения о публичных слушаниях, проводимых на территории Безымянского муниципального образования, утвержденного Решением Безымянского сельского Совета от 26 мая 2006 года № 36/13,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0F1F46" w:rsidRDefault="000F1F46" w:rsidP="000F1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Вынести на публичные слушания с участием граждан, проживающих на территории Безымянского муниципального образования, проект решения Совета депутатов Безымянского муниципального образования «О внесении изменений и дополнений в Устав Безымянского муниципального образования Энгельсского муниципального района Саратовской области» согласно Приложению.</w:t>
      </w:r>
    </w:p>
    <w:p w:rsidR="000F1F46" w:rsidRDefault="000F1F46" w:rsidP="000F1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Назначить организатором публичных слушаний комиссию в составе: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председатель комиссии</w:t>
      </w:r>
      <w:r>
        <w:rPr>
          <w:rFonts w:ascii="Arial" w:hAnsi="Arial" w:cs="Arial"/>
          <w:color w:val="333333"/>
          <w:sz w:val="21"/>
          <w:szCs w:val="21"/>
        </w:rPr>
        <w:t> – Годзюмаха Д.А., депутат Совета депутатов Безымянского муниципального образования;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секретарь комиссии – </w:t>
      </w:r>
      <w:r>
        <w:rPr>
          <w:rFonts w:ascii="Arial" w:hAnsi="Arial" w:cs="Arial"/>
          <w:color w:val="333333"/>
          <w:sz w:val="21"/>
          <w:szCs w:val="21"/>
        </w:rPr>
        <w:t>Кожикова А.И., главный специалист по делопроизводству администрации Безымянского муниципального образования;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член комиссии</w:t>
      </w:r>
      <w:r>
        <w:rPr>
          <w:rFonts w:ascii="Arial" w:hAnsi="Arial" w:cs="Arial"/>
          <w:color w:val="333333"/>
          <w:sz w:val="21"/>
          <w:szCs w:val="21"/>
        </w:rPr>
        <w:t> – Мурзугалиева Гульнара Куптлеувна, главный специалист по организационно-правовой и кадровой работе администрации Безымянского муниципального образования.</w:t>
      </w:r>
    </w:p>
    <w:p w:rsidR="000F1F46" w:rsidRDefault="000F1F46" w:rsidP="000F1F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Граждане, проживающие на территории Безымянского муниципального образования, обладающие избирательным правом, вправе участвовать в публичных слушаниях в целях обсуждения проекта решения «О внесении изменений и дополнений в Устав Безымянского муниципального образования Энгельсского муниципального района Саратовской области» посредством: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 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 подачи организатору публичных слушаний замечаний и предложений в устной и (или) письменной форме в день проведения публичных слушаний;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 непосредственное участие в публичных слушаниях.</w:t>
      </w:r>
    </w:p>
    <w:p w:rsidR="000F1F46" w:rsidRDefault="000F1F46" w:rsidP="000F1F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Организатор в целях разъяснения положений проекта решения о внесении изменений и дополнений в Устав Безымянского муниципального образования Энгельсского муниципального района Саратовской области до дня проведения публичных слушаний организует выступления разработчика проекта указанного решения (его представителей) на собраниях жителей и в средствах массовой информации.</w:t>
      </w:r>
    </w:p>
    <w:p w:rsidR="000F1F46" w:rsidRDefault="000F1F46" w:rsidP="000F1F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Замечания и предложения в письменной форме граждане вправе представить организатору публичных слушаний в срок со дня опубликования настоящего Решения до 13 апреля 2016 года по рабочим дням с 9.00 до 16.30 по адресу: Саратовская область Энгельсский район с. Безымянное ул. Чкалова 11, каб. № 9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Все замечания и предложения, представленные в установленный срок, подлежат внесению в протокол публичных слушаний.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Замечания и предложения, представленные не менее чем за три дня до дня проведения публичных слушаний, обобщаются организатором публичных слушаний и доводятся до сведения участников публичных слушаний в день их проведения.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проведении публичных слушаний все участники публичных слушаний вправе высказать свое мнение о проекте решения о внесении изменений и дополнений в Устав Безымянского муниципального образования Энгельсского муниципального района Саратовской области и о замечаниях и предложениях по указанному проекту, задать вопросы разработчику проекта и экспертам</w:t>
      </w:r>
    </w:p>
    <w:p w:rsidR="000F1F46" w:rsidRDefault="000F1F46" w:rsidP="000F1F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Провести публичные слушания 13 апреля 2016 года в 10 часов в здании администрации Безымянского муниципального образования по адресу: Саратовская область Энгельсский район село Безымянное ул. Чкалова д.11, каб. № 11</w:t>
      </w:r>
    </w:p>
    <w:p w:rsidR="000F1F46" w:rsidRDefault="000F1F46" w:rsidP="000F1F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Все представленные участниками публичных слушаний замечания и предложения по проекту вносимого на публичные слушания решения отражаются в заключении о результатах публичных слушаний, составляемом организатором публичных слушаний.</w:t>
      </w:r>
    </w:p>
    <w:p w:rsidR="000F1F46" w:rsidRDefault="000F1F46" w:rsidP="000F1F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о результатах публичных слушаний представляется в Совет депутатов Безымянского муниципального образования и учитывается в качестве рекомендаций при рассмотрении вопроса о принятии решения о внесении изменений и дополнений в Устав Безымянского муниципального образования Энгельсского муниципального района Саратовской области</w:t>
      </w:r>
    </w:p>
    <w:p w:rsidR="000F1F46" w:rsidRDefault="000F1F46" w:rsidP="000F1F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его официального опубликования (обнародования).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 Безымянского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  26.02.2016 г. N 140/39-03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ПРОЕКТ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lastRenderedPageBreak/>
        <w:t>_________________ заседание третьего созыва</w:t>
      </w:r>
    </w:p>
    <w:p w:rsidR="000F1F46" w:rsidRDefault="000F1F46" w:rsidP="000F1F46">
      <w:pPr>
        <w:pStyle w:val="3"/>
        <w:shd w:val="clear" w:color="auto" w:fill="FFFFFF"/>
        <w:spacing w:before="150" w:after="150" w:line="264" w:lineRule="atLeast"/>
        <w:jc w:val="center"/>
        <w:rPr>
          <w:rFonts w:ascii="inherit" w:hAnsi="inherit" w:cs="Arial"/>
          <w:color w:val="333333"/>
          <w:sz w:val="27"/>
          <w:szCs w:val="27"/>
        </w:rPr>
      </w:pPr>
      <w:r>
        <w:rPr>
          <w:rFonts w:ascii="inherit" w:hAnsi="inherit" w:cs="Arial"/>
          <w:color w:val="333333"/>
        </w:rPr>
        <w:t>Решение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                           2016 года                                                                         №       /           -03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внесении изменений и дополнений в Устав Безымянского муниципального образования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ст.3 федерального закона от 3 ноября 2015 г. N 303-ФЗ "О внесении изменений в отдельные законодательные акты Российской Федерации", ст.17 федерального закона от 8 марта 2015 г. N 23-ФЗ "О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Федерации", ст.1 федерального закона от 29 июня 2015 г. N 187-ФЗ "О внесении изменений в Федеральный закон "Об общих принципах организации местного самоуправления в Российской Федерации", ст.3 федерального закона от 29 июня 2015 г. N 204-ФЗ "О внесении изменений в Федеральный закон "О физической культуре и спорте в Российской Федерации" и отдельные законодательные акты Российской Федерации", ст.1 Закона Саратовской области от 3 ноября 2015 г. N 145-ЗСО "О внесении изменения в статью 1 Закона Саратовской области "О вопросах местного значения сельских поселений Саратовской области", ст.1 Закона Саратовской области от 25 ноября 2015 г. N 148-ЗСО "О внесении изменений в отдельные законодательные акты Саратовской области", руководствуясь статьей 21 Устава Безымянского муниципального образования Энгельсского муниципального района Саратовской области.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образования: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    Внести в Устав Безымянского муниципального образования Энгельсского муниципального района Саратовской области принятый Решением Совета депутатов Безымянского муниципального образования от 27.02.2015 № 086/22-03 следующие изменения и дополнения: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 </w:t>
      </w:r>
      <w:r>
        <w:rPr>
          <w:rFonts w:ascii="Arial" w:hAnsi="Arial" w:cs="Arial"/>
          <w:b/>
          <w:bCs/>
          <w:color w:val="333333"/>
          <w:sz w:val="21"/>
          <w:szCs w:val="21"/>
        </w:rPr>
        <w:t>статье 3</w:t>
      </w:r>
      <w:r>
        <w:rPr>
          <w:rFonts w:ascii="Arial" w:hAnsi="Arial" w:cs="Arial"/>
          <w:color w:val="333333"/>
          <w:sz w:val="21"/>
          <w:szCs w:val="21"/>
        </w:rPr>
        <w:t>: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 Пункт 7 части 1 изложить в следующей редакции: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«7) 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поселения;"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 Пункт 15 части 1 признать утратившим силу;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    пункт 19 части 1 изложить в следующей редакции: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"19) участие в организации деятельности по сбору (в том числе раздельному сбору) и транспортированию твердых коммунальных отходов;";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пункт 4 части 3 </w:t>
      </w:r>
      <w:r>
        <w:rPr>
          <w:rFonts w:ascii="Arial" w:hAnsi="Arial" w:cs="Arial"/>
          <w:b/>
          <w:bCs/>
          <w:color w:val="333333"/>
          <w:sz w:val="21"/>
          <w:szCs w:val="21"/>
        </w:rPr>
        <w:t>статьи 12</w:t>
      </w:r>
      <w:r>
        <w:rPr>
          <w:rFonts w:ascii="Arial" w:hAnsi="Arial" w:cs="Arial"/>
          <w:color w:val="333333"/>
          <w:sz w:val="21"/>
          <w:szCs w:val="21"/>
        </w:rPr>
        <w:t> дополнить словами ", за исключением случаев, если в соответствии со статьей 13 Федерального закона от 06.10.2003г.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граждан";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 </w:t>
      </w:r>
      <w:r>
        <w:rPr>
          <w:rFonts w:ascii="Arial" w:hAnsi="Arial" w:cs="Arial"/>
          <w:b/>
          <w:bCs/>
          <w:color w:val="333333"/>
          <w:sz w:val="21"/>
          <w:szCs w:val="21"/>
        </w:rPr>
        <w:t>статье 24</w:t>
      </w:r>
      <w:r>
        <w:rPr>
          <w:rFonts w:ascii="Arial" w:hAnsi="Arial" w:cs="Arial"/>
          <w:color w:val="333333"/>
          <w:sz w:val="21"/>
          <w:szCs w:val="21"/>
        </w:rPr>
        <w:t>: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 Пункт 1 части 8 после слов "зарегистрированного в установленном порядке" дополнить словами ", совета муниципальных образований субъекта Российской Федерации, иных объединений муниципальных образований";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 Часть 9 после слов "по гражданскому" дополнить словом ", административному"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    Часть 10 изложить в новой редакции: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«10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</w:t>
      </w:r>
      <w:r>
        <w:rPr>
          <w:rFonts w:ascii="Arial" w:hAnsi="Arial" w:cs="Arial"/>
          <w:color w:val="333333"/>
          <w:sz w:val="21"/>
          <w:szCs w:val="21"/>
        </w:rPr>
        <w:lastRenderedPageBreak/>
        <w:t>соблюдать ограничения, запреты, исполнять обязанности, которые установлены Федеральным законом от 25 декабря 2008 года N 273-ФЗ "О противодействии коррупции"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 273-ФЗ "О противодействии коррупции", Федеральным законом от 3 декабря 2012 года N 230-ФЗ "О контроле за соответствием расходов лиц, замещающих государственные должности, и иных лиц их доходам", Федеральным законом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Абзац 12 части 1 </w:t>
      </w:r>
      <w:r>
        <w:rPr>
          <w:rFonts w:ascii="Arial" w:hAnsi="Arial" w:cs="Arial"/>
          <w:b/>
          <w:bCs/>
          <w:color w:val="333333"/>
          <w:sz w:val="21"/>
          <w:szCs w:val="21"/>
        </w:rPr>
        <w:t>статьи 27</w:t>
      </w:r>
      <w:r>
        <w:rPr>
          <w:rFonts w:ascii="Arial" w:hAnsi="Arial" w:cs="Arial"/>
          <w:color w:val="333333"/>
          <w:sz w:val="21"/>
          <w:szCs w:val="21"/>
        </w:rPr>
        <w:t> изложить в следующей редакции: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«-    полномочия депутата, иного лица, замещающего муниципальную должность прекращаются досрочно в случае несоблюдения ограничений, установленных Федеральным закона от 06.10.2003г. №131-ФЗ «Об общих принципах организации местного самоуправления в Российской Федерации»;»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   Настоящее Решение подлежит государственной регистрации в регистрирующем органе согласно действующему законодательству.</w:t>
      </w:r>
    </w:p>
    <w:p w:rsidR="000F1F46" w:rsidRDefault="000F1F46" w:rsidP="000F1F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   Настоящее Решение подлежит официальному опубликованию (обнародованию) после государственной регистрации в регистрирующем органе и вступает в силу со дня официального опубликования (обнародования)</w:t>
      </w:r>
    </w:p>
    <w:p w:rsidR="000F1F46" w:rsidRDefault="000F1F46" w:rsidP="000F1F46">
      <w:pPr>
        <w:numPr>
          <w:ilvl w:val="0"/>
          <w:numId w:val="5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B77724" w:rsidRPr="000F1F46" w:rsidRDefault="00B77724" w:rsidP="000F1F46">
      <w:bookmarkStart w:id="0" w:name="_GoBack"/>
      <w:bookmarkEnd w:id="0"/>
    </w:p>
    <w:sectPr w:rsidR="00B77724" w:rsidRPr="000F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EC8"/>
    <w:multiLevelType w:val="multilevel"/>
    <w:tmpl w:val="D536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5082C"/>
    <w:multiLevelType w:val="multilevel"/>
    <w:tmpl w:val="7A021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832AC1"/>
    <w:multiLevelType w:val="multilevel"/>
    <w:tmpl w:val="CF7EC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56596F"/>
    <w:multiLevelType w:val="multilevel"/>
    <w:tmpl w:val="759A0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6038B3"/>
    <w:multiLevelType w:val="multilevel"/>
    <w:tmpl w:val="CCA8D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1834"/>
    <w:rsid w:val="00012F93"/>
    <w:rsid w:val="00020ADF"/>
    <w:rsid w:val="0002506C"/>
    <w:rsid w:val="00026E1A"/>
    <w:rsid w:val="0003364D"/>
    <w:rsid w:val="00033AD6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D59AB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206"/>
    <w:rsid w:val="00332D28"/>
    <w:rsid w:val="003335F9"/>
    <w:rsid w:val="00333B20"/>
    <w:rsid w:val="00343F31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A4FB2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F0C8D"/>
    <w:rsid w:val="00501AD1"/>
    <w:rsid w:val="00502BC1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6D64"/>
    <w:rsid w:val="005B763F"/>
    <w:rsid w:val="005C0E87"/>
    <w:rsid w:val="005C3BA5"/>
    <w:rsid w:val="005C489D"/>
    <w:rsid w:val="005C7F83"/>
    <w:rsid w:val="005D079F"/>
    <w:rsid w:val="005D3B4D"/>
    <w:rsid w:val="005E08BA"/>
    <w:rsid w:val="005E1FA3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76FC"/>
    <w:rsid w:val="00806A25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78AE"/>
    <w:rsid w:val="00C90489"/>
    <w:rsid w:val="00C95363"/>
    <w:rsid w:val="00C97B48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655"/>
    <w:rsid w:val="00D1311F"/>
    <w:rsid w:val="00D279B4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B527E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223</cp:revision>
  <dcterms:created xsi:type="dcterms:W3CDTF">2024-05-13T07:10:00Z</dcterms:created>
  <dcterms:modified xsi:type="dcterms:W3CDTF">2024-05-14T02:59:00Z</dcterms:modified>
</cp:coreProperties>
</file>