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Двадцать пятое заседание третьего созыва</w:t>
      </w:r>
    </w:p>
    <w:p w:rsidR="00870E5B" w:rsidRDefault="00870E5B" w:rsidP="00870E5B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30 апреля 2015 года                                                                                       №   104/25-03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 на муниципальной службе Безымянского муниципального образования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Федеральным законом от 25 декабря 2008 года № 273-ФЗ «О противодействии коррупции»,  Федеральным законом от 2 марта 2007 года № 25-ФЗ «О муниципальной службе в Российской Федерации»,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регулированию конфликта интересов», руководствуясь Уставом Безымянского муниципального образования Энгельсского муниципального района Саратовской области,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  Утвердить Положение о комиссии по соблюдению требований к служебному поведению муниципальных служащих и урегулированию конфликта интересов на муниципальной службе Безымянского муниципального образования согласно Приложению.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  Решение Безымянского сельского Совета от 23.12.2011г. № 246/57-02 «Положение о комиссии по соблюдению требований к служебному поведению муниципальных служащих и урегулированию конфликта интересов» считать утратившим силу.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  Настоящее решение подлежит обнародованию.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  Контроль за исполнением настоящего решения возложить на Комиссию по ЖКХ и социальным вопросам (Годзюмаха Д.А.)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Глава Безымянского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Услонцева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30.04.2015г.  № 104/25-03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Положение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 комиссии по соблюдению требований к служебному поведению муниципальных служащих и урегулированию конфликта интересов на муниципальной службе Безымянского муниципального образования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       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 - комиссии, комиссия), образуемых в федеральных органах исполнительной власти, иных государственных органах в соответствии с Федеральным законом от 25 декабря 2008 г. N 273-ФЗ "О противодействии коррупции".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       Комиссии в своей деятельности руководствуются Конституцией Российской Федерации, иными нормативными правовыми актами Российской Федерации и Саратовской области, муниципальными правовыми актами органов местного самоуправления Безымянского муниципального образовании Энгельсского муниципального района Саратовской области (далее – муниципальное образование) и настоящим Положением.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       Основной задачей комиссий является содействие органам местного самоуправления муниципального образования: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       в обеспечении соблюдения муниципальными служащими муниципального образования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 г. N 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      в осуществлении в органе местного самоуправления муниципального образования мер по предупреждению коррупции.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      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 администрации Безымянского муниципального образования.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       Комиссия образуется распоряжением администрации Безымянского муниципального образования сроком на 3 года.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       В состав комиссии входят: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представитель нанимателя и (или) уполномоченные им муниципальные служащие;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 муниципальные служащие, в том числе из юридического отдела администрации.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состав Комиссии могут входить независимые эксперты – представители научных организаций и образовательных учреждений высшего профессионального образования, других организаций, приглашаемые администрацией Безымянского муниципального образования в качестве независимых экспертов – специалистов по вопросам, связанным с муниципальной службой, без указания персональных данных экспертов.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       Независимые эксперты включаются в состав Комиссии на добровольной основе.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Независимыми экспертами в состав Комиссии могут быть работающие в научных организациях и образовательных учреждениях, других организациях граждане Российской Федерации.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Предпочтение при включении в состав Комиссии в качестве независимых экспертов представителей научных организаций и образовательных учреждений, других организаций должно быть отдано лицам, трудовая (служебная) деятельность которых в течение трех и более лет была связана с муниципальной службой (т.е. преподавательская, научная или иная деятельность, касающаяся вопросов муниципальной службы), а также деятельность которых в течение трех и более лет была связана с замещением государственных должностей, должностей гражданской службы в государственных органах, должностей муниципальной службы.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       Число членов комиссии, не замещающих должности муниципальной службы в органах местного самоуправления Безымянского муниципального образования, должно составлять не менее одной четверти от общего числа членов комиссии.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9.      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10.     В заседаниях комиссии с правом совещательного голоса участвуют: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      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местного самоуправления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      другие 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    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органе местного самоуправления муниципального образования, недопустимо.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12.    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13.     Основаниями для проведения заседания комиссии являются: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       представление представителем нанимателя (работодателем) в соответствии с постановлением Губернатора Саратовской области от 1 июня 2010 года № 167 «О проверке достоверности и полноты сведений, представляемых гражданами, претендующими на замещение должностей государственной гражданской службы Саратовской области, и государственными гражданскими служащими Саратовской области, и соблюдения государственными гражданскими служащими Саратовской области требований к служебному поведению», материалов проверки, свидетельствующих: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 о предоставлении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      поступившее специалисту, отвечающему за кадровую работу органа местного самоуправления муниципального образования: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обращение гражданина, замещавшего в органе местного самоуправления муниципального образования должность муниципальной службы, включенную в перечень должностей, утвержденный решением Совета депутатов муниципального образования, о даче согласия на замещение должности на условиях трудового договора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данной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заявление муниципального служащего о невозможности выполнить требования Федерального закона от 7 мая 2013 г.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в)      представление представителя нанимателя (работодателем)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г)       представление представителем нанимателя (работодателем) материалов проверки, свидетельствующих о представлении муниципальным служащим недостоверных или неполных сведений, предусмотренных частью 1 статьи 3 Федерального закона от 3 декабря 2012 г. N 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д)      поступившее в соответствии с частью 4 статьи 12 Федерального закона от 25 декабря 2008 г. N 273-ФЗ "О противодействии коррупции" и статьей 64.1 Трудового кодекса Российской Федерации в орган местного самоуправления муниципального образования уведомления коммерческой или некоммерческой организации о заключении с гражданином, замещавшим должность муниципальной службы в органе местного самоуправления муниципального образования,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органе местного самоуправления муниципального образования,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14.    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15.     Обращение, указанное в абзаце втором подпункта "б" пункта 13 настоящего Положения, подается гражданином, замещавшим должность муниципальной службы в органе местного самоуправления муниципального образования, в администрацию Безымянского муниципального образования.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</w:t>
      </w:r>
      <w:r>
        <w:rPr>
          <w:rFonts w:ascii="Arial" w:hAnsi="Arial" w:cs="Arial"/>
          <w:color w:val="333333"/>
          <w:sz w:val="21"/>
          <w:szCs w:val="21"/>
        </w:rPr>
        <w:lastRenderedPageBreak/>
        <w:t>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администрации Безымянского муниципального образования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 г. N 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16.     Обращение, указанное в абзаце втором подпункта "б" пункта 13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17.     Уведомление, указанное в подпункте "д" пункта 13 настоящего Положения, рассматривается администрацией Безымянского муниципального образования, которая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 муниципального образования, требований статьи 12 Федерального закона от 25 декабря 2008 г. N 273-ФЗ "О противодействии коррупции".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18.     Председатель комиссии при поступлении к нему в порядке, предусмотренном нормативным правовым актом органа местного самоуправления муниципального образования, информации, содержащей основания для проведения заседания комиссии: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      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пунктами 19 и 20 настоящего Положения;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     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орган местного самоуправления муниципального образования, и с результатами ее проверки;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в)      рассматривает ходатайства о приглашении на заседание комиссии лиц, указанных во втором абзаце подпункта «б» пункта 6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19.     Заседание комиссии по рассмотрению заявления, указанного в абзаце третьем подпункта "б"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20.     Уведомление, указанное в подпункте "д" пункта 13 настоящего Положения, как правило, рассматривается на очередном (плановом) заседании комиссии.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21.    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служащего, о рассмотрении указанного вопроса без его участия заседание комиссии проводится в его отсутствие. В случае неявки на заседание комиссии муниципального служащего (его представителя) и при отсутствии письменной просьбы муниципального служащего о рассмотрении данного вопроса без его участия рассмотрение вопроса откладывается. В случае повторной неявки муниципального служащего без уважительной причины комиссия может принять решение о рассмотрении данного вопроса в отсутствие муниципального служащего.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22.     На заседании комиссии заслушиваются пояснения муниципального служащего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23.    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24.     По итогам рассмотрения вопроса, указанного в абзаце втором подпункта "а" пункта 13 настоящего Положения, комиссия принимает одно из следующих решений: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       установить, что сведения, представленные муниципальным служащим в соответствии с постановлением Губернатора Саратовской области от 1 июня 2010 года № 167 «О проверке достоверности и полноты сведений, представляемых гражданами, претендующими на замещение должностей государственной гражданской службы Саратовской области, и государственными гражданскими служащими Саратовской области, и соблюдения государственными гражданскими служащими Саратовской области требований к служебному поведению», являются достоверными и полными;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      установить, что сведения, представленные муниципальным служащим в соответствии с постановлением Губернатора Саратовской области, названным в подпункте "а" настоящего пункта, являются недостоверными и (или) неполными. В этом случае комиссия рекомендует руководителю органа местного самоуправления муниципального образования применить к муниципальному служащему конкретную меру ответственности.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25.     По итогам рассмотрения вопроса, указанного в абзаце третьем подпункта "а" пункта 13 настоящего Положения, комиссия принимает одно из следующих решений: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      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     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муниципального образования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26.     По итогам рассмотрения вопроса, указанного в абзаце втором подпункта "б" пункта 13 настоящего Положения, комиссия принимает одно из следующих решений: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      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     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27.     По итогам рассмотрения вопроса, указанного в абзаце третьем подпункта "б" пункта 13 настоящего Положения, комиссия принимает одно из следующих решений: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      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     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в)     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муниципального образования применить к муниципальному служащему конкретную меру ответственности.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28.     По итогам рассмотрения вопроса, указанного в подпункте "г" пункта 13 настоящего Положения, комиссия принимает одно из следующих решений: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       признать, что сведения, представленные муниципальным служащим в соответствии с частью 1 статьи 3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      признать, что сведения, представленные муниципальным служащим в соответствии с частью 1 статьи 3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органа местного самоуправления муниципального образования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29.     По итогам рассмотрения вопроса, указанного в абзаце четвертом подпункта "б" пункта 13 настоящего Положения, комиссия принимает одно из следующих решений: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      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     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органа местного самоуправления муниципального образования применить к муниципальному служащему конкретную меру ответственности.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30.     По итогам рассмотрения вопросов, указанных в подпунктах "а", "б", "г" и "д" пункта 13 настоящего Положения, и при наличии к тому оснований комиссия может принять иное решение, чем это предусмотрено пунктами 22 - 25, 25.1, 25.2 и 31 настоящего Положения. Основания и мотивы принятия такого решения должны быть отражены в протоколе заседания комиссии.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31.     По итогам рассмотрения вопроса, указанного в подпункте "д" пункта 13 настоящего Положения, комиссия принимает в отношении гражданина, замещавшего должность муниципальной службы в органе местного самоуправления муниципального образования, одно из следующих решений: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      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б)     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 г. N 273-ФЗ "О противодействии коррупции". В этом случае комиссия рекомендует руководителю органа местного самоуправления </w:t>
      </w:r>
      <w:r>
        <w:rPr>
          <w:rFonts w:ascii="Arial" w:hAnsi="Arial" w:cs="Arial"/>
          <w:color w:val="333333"/>
          <w:sz w:val="21"/>
          <w:szCs w:val="21"/>
        </w:rPr>
        <w:lastRenderedPageBreak/>
        <w:t>муниципального образования проинформировать об указанных обстоятельствах органы прокуратуры и уведомившую организацию.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32.     По итогам рассмотрения вопроса, предусмотренного подпунктом "в" пункта 13 настоящего Положения, комиссия принимает соответствующее решение.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33.     Для исполнения решений комиссии могут быть подготовлены проекты нормативных правовых актов органа местного самоуправления муниципального образования, решений или поручений руководителя, которые в установленном порядке представляются на рассмотрение руководителя.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34.     Решения комиссии по вопросам, указанным в пункте 13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35.    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13 настоящего Положения, для руководителя носят рекомендательный характер. Решение, принимаемое по итогам рассмотрения вопроса, указанного в абзаце втором подпункта "б" пункта 13 настоящего Положения, носит обязательный характер.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36.     В протоколе заседания комиссии указываются: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       дата заседания комиссии, фамилии, имена, отчества членов комиссии и других лиц, присутствующих на заседании;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     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в)      предъявляемые к муниципальному служащему претензии, материалы, на которых они основываются;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г)       содержание пояснений муниципального служащего и других лиц по существу предъявляемых претензий;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д)      фамилии, имена, отчества выступивших на заседании лиц и краткое изложение их выступлений;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е)       источник информации, содержащей основания для проведения заседания комиссии, дата поступления информации в орган местного самоуправления муниципального образования;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ж)      другие сведения;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з)       результаты голосования;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и)      решение и обоснование его принятия.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37.    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38.     Копии протокола заседания комиссии в 3-дневный срок со дня заседания направляются руководителю, полностью или в виде выписок из него - муниципальному служащему, а также по решению комиссии - иным заинтересованным лицам.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39.     Руководитель органа местного самоуправления муниципального образования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в письменной форме уведомляет комиссию в месячный срок со дня поступления к нему протокола </w:t>
      </w:r>
      <w:r>
        <w:rPr>
          <w:rFonts w:ascii="Arial" w:hAnsi="Arial" w:cs="Arial"/>
          <w:color w:val="333333"/>
          <w:sz w:val="21"/>
          <w:szCs w:val="21"/>
        </w:rPr>
        <w:lastRenderedPageBreak/>
        <w:t>заседания комиссии. Решение руководителя оглашается на ближайшем заседании комиссии и принимается к сведению без обсуждения.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40.    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местного самоуправления муниципального образования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41.    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42.    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43.     Выписка из решения комиссии, заверенная подписью секретаря комиссии и печатью органа местного самоуправления муниципального образования, вручается гражданину, замещавшему должность муниципальной службы в органе местного самоуправления муниципального образования, в отношении которого рассматривался вопрос, указанный в абзаце втором подпункта "б" пункта 13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870E5B" w:rsidRDefault="00870E5B" w:rsidP="00870E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44.    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администрацией Безымянского муниципального образования.</w:t>
      </w:r>
    </w:p>
    <w:p w:rsidR="00B77724" w:rsidRPr="00870E5B" w:rsidRDefault="00B77724" w:rsidP="00870E5B">
      <w:bookmarkStart w:id="0" w:name="_GoBack"/>
      <w:bookmarkEnd w:id="0"/>
    </w:p>
    <w:sectPr w:rsidR="00B77724" w:rsidRPr="00870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D40A4"/>
    <w:rsid w:val="000D4251"/>
    <w:rsid w:val="000D59AB"/>
    <w:rsid w:val="000E3244"/>
    <w:rsid w:val="000E3D09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536D2"/>
    <w:rsid w:val="00163BB9"/>
    <w:rsid w:val="00171ED6"/>
    <w:rsid w:val="001723E7"/>
    <w:rsid w:val="00176369"/>
    <w:rsid w:val="00186D81"/>
    <w:rsid w:val="0019252A"/>
    <w:rsid w:val="001A663D"/>
    <w:rsid w:val="001B1636"/>
    <w:rsid w:val="001B5809"/>
    <w:rsid w:val="001C5372"/>
    <w:rsid w:val="001C5936"/>
    <w:rsid w:val="001C65FB"/>
    <w:rsid w:val="001C70A2"/>
    <w:rsid w:val="001D2ED7"/>
    <w:rsid w:val="001D50A6"/>
    <w:rsid w:val="001E5C26"/>
    <w:rsid w:val="001F4974"/>
    <w:rsid w:val="002002A2"/>
    <w:rsid w:val="00203E30"/>
    <w:rsid w:val="00207BA7"/>
    <w:rsid w:val="0021008C"/>
    <w:rsid w:val="00214554"/>
    <w:rsid w:val="002318AD"/>
    <w:rsid w:val="002439A0"/>
    <w:rsid w:val="002442A0"/>
    <w:rsid w:val="00245FC7"/>
    <w:rsid w:val="00251BD8"/>
    <w:rsid w:val="00254E90"/>
    <w:rsid w:val="00260318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2325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2826"/>
    <w:rsid w:val="00397783"/>
    <w:rsid w:val="003A08DB"/>
    <w:rsid w:val="003A477B"/>
    <w:rsid w:val="003A4FB2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90167"/>
    <w:rsid w:val="00497577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D3CC5"/>
    <w:rsid w:val="004F0C8D"/>
    <w:rsid w:val="00501AD1"/>
    <w:rsid w:val="00502BC1"/>
    <w:rsid w:val="0051108A"/>
    <w:rsid w:val="00512259"/>
    <w:rsid w:val="00516057"/>
    <w:rsid w:val="00516E1C"/>
    <w:rsid w:val="00521CC2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2A9A"/>
    <w:rsid w:val="005B6D64"/>
    <w:rsid w:val="005B763F"/>
    <w:rsid w:val="005C0E87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C06"/>
    <w:rsid w:val="005F6172"/>
    <w:rsid w:val="006004D4"/>
    <w:rsid w:val="00620AA6"/>
    <w:rsid w:val="006225FC"/>
    <w:rsid w:val="00622A5A"/>
    <w:rsid w:val="00622F93"/>
    <w:rsid w:val="00627693"/>
    <w:rsid w:val="00627D43"/>
    <w:rsid w:val="006421DC"/>
    <w:rsid w:val="006424BE"/>
    <w:rsid w:val="00642ADD"/>
    <w:rsid w:val="00647646"/>
    <w:rsid w:val="0065016A"/>
    <w:rsid w:val="00660FFA"/>
    <w:rsid w:val="00661970"/>
    <w:rsid w:val="0066487E"/>
    <w:rsid w:val="0067105A"/>
    <w:rsid w:val="0068012A"/>
    <w:rsid w:val="00693466"/>
    <w:rsid w:val="00697D2B"/>
    <w:rsid w:val="006A2651"/>
    <w:rsid w:val="006A4237"/>
    <w:rsid w:val="006A5588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406D"/>
    <w:rsid w:val="00705AB7"/>
    <w:rsid w:val="007100E6"/>
    <w:rsid w:val="00723200"/>
    <w:rsid w:val="0072594C"/>
    <w:rsid w:val="007267AF"/>
    <w:rsid w:val="00743FE7"/>
    <w:rsid w:val="007532E9"/>
    <w:rsid w:val="00754991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7EFB"/>
    <w:rsid w:val="007F4B3C"/>
    <w:rsid w:val="007F5262"/>
    <w:rsid w:val="007F76FC"/>
    <w:rsid w:val="00806A25"/>
    <w:rsid w:val="0081041A"/>
    <w:rsid w:val="008155CE"/>
    <w:rsid w:val="008170BB"/>
    <w:rsid w:val="00820573"/>
    <w:rsid w:val="008358B2"/>
    <w:rsid w:val="00840751"/>
    <w:rsid w:val="008450C2"/>
    <w:rsid w:val="00846000"/>
    <w:rsid w:val="00850CB7"/>
    <w:rsid w:val="00851149"/>
    <w:rsid w:val="008569FE"/>
    <w:rsid w:val="00866260"/>
    <w:rsid w:val="00870E5B"/>
    <w:rsid w:val="0087359C"/>
    <w:rsid w:val="00877871"/>
    <w:rsid w:val="00896DDE"/>
    <w:rsid w:val="008A3873"/>
    <w:rsid w:val="008B417B"/>
    <w:rsid w:val="008C208B"/>
    <w:rsid w:val="008C5180"/>
    <w:rsid w:val="008D031E"/>
    <w:rsid w:val="008D2151"/>
    <w:rsid w:val="008E3A98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5C3D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E3D43"/>
    <w:rsid w:val="009F0C17"/>
    <w:rsid w:val="009F20C0"/>
    <w:rsid w:val="009F2D46"/>
    <w:rsid w:val="00A01914"/>
    <w:rsid w:val="00A07006"/>
    <w:rsid w:val="00A11A9B"/>
    <w:rsid w:val="00A14A4E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774E5"/>
    <w:rsid w:val="00A94DC6"/>
    <w:rsid w:val="00AA775D"/>
    <w:rsid w:val="00AC18BC"/>
    <w:rsid w:val="00AD49D5"/>
    <w:rsid w:val="00AE2E77"/>
    <w:rsid w:val="00B031E4"/>
    <w:rsid w:val="00B05983"/>
    <w:rsid w:val="00B11613"/>
    <w:rsid w:val="00B142BF"/>
    <w:rsid w:val="00B2243F"/>
    <w:rsid w:val="00B37975"/>
    <w:rsid w:val="00B40641"/>
    <w:rsid w:val="00B41615"/>
    <w:rsid w:val="00B42DA2"/>
    <w:rsid w:val="00B46AC4"/>
    <w:rsid w:val="00B705D0"/>
    <w:rsid w:val="00B76734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31A67"/>
    <w:rsid w:val="00C34FFD"/>
    <w:rsid w:val="00C40797"/>
    <w:rsid w:val="00C45500"/>
    <w:rsid w:val="00C479F2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4504"/>
    <w:rsid w:val="00D72562"/>
    <w:rsid w:val="00D72B09"/>
    <w:rsid w:val="00D75A5B"/>
    <w:rsid w:val="00D85658"/>
    <w:rsid w:val="00D86A76"/>
    <w:rsid w:val="00D929B4"/>
    <w:rsid w:val="00D93459"/>
    <w:rsid w:val="00DA5FEF"/>
    <w:rsid w:val="00DB527E"/>
    <w:rsid w:val="00DC486F"/>
    <w:rsid w:val="00DC4EE6"/>
    <w:rsid w:val="00DC6B11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75023"/>
    <w:rsid w:val="00E841DE"/>
    <w:rsid w:val="00E9286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332E0"/>
    <w:rsid w:val="00F4788B"/>
    <w:rsid w:val="00F536F8"/>
    <w:rsid w:val="00F61D4D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9</Pages>
  <Words>4689</Words>
  <Characters>26731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261</cp:revision>
  <dcterms:created xsi:type="dcterms:W3CDTF">2024-05-13T07:10:00Z</dcterms:created>
  <dcterms:modified xsi:type="dcterms:W3CDTF">2024-05-14T03:31:00Z</dcterms:modified>
</cp:coreProperties>
</file>