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1F2" w:rsidRDefault="003431F2" w:rsidP="003431F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Совет депутатов безымянского муниципального образования</w:t>
      </w:r>
    </w:p>
    <w:p w:rsidR="003431F2" w:rsidRDefault="003431F2" w:rsidP="003431F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3431F2" w:rsidRDefault="003431F2" w:rsidP="003431F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Тридцать седьмое заседание третьего созыва</w:t>
      </w:r>
    </w:p>
    <w:p w:rsidR="003431F2" w:rsidRDefault="003431F2" w:rsidP="003431F2">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25 декабря 2015 года                                                                                      №   135/37-03</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О внесении изменений в Положение о бюджетном процессе</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Руководствуясь статьями 184.1. и 184.2. Бюджетного Кодекса Российской Федерации, Уставом Безымянского муниципального образования Энгельсского муниципального района Саратовской области,</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3431F2" w:rsidRDefault="003431F2" w:rsidP="003431F2">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b/>
          <w:bCs/>
          <w:color w:val="333333"/>
          <w:sz w:val="21"/>
          <w:szCs w:val="21"/>
        </w:rPr>
        <w:t>Решил:</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Внести в Положение о бюджетном процессе в Безымянском муниципальном образовании утвержденное Решением Безымянского сельского Совета от 26.09.2008 г. № 148/37 следующие изменения:</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Слова «Безымянский сельский Совет» заменить на слова «Совет депутатов Безымянского муниципального образования» по тексту полностью в соответствующем падеже</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Слова «Безымянская сельская администрация» заменить на слова «администрация Безымянского муниципального образования» по тексту полностью в соответствующем падеже</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подпункт 4.1.1. пункта 4.1. раздела 4 дополнить словами «…, а также иные показатели, установленные Бюджетным Кодексом, законами Саратовской области, муниципальными правовыми актами Совета депутатов Безымянского муниципального образования (кроме решений о бюджете)»</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подпункт 4.1.2. пункта 4.1. раздела 4 изложить в следующей редакции:</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«4.1.2. Решением о местном бюджете устанавливаются:</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перечень главных администраторов доходов бюджета;</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перечень главных администраторов источников финансирования дефицита бюджета;</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распределение бюджетных ассигнований по </w:t>
      </w:r>
      <w:hyperlink r:id="rId5" w:anchor="/document/70408460/entry/2000" w:history="1">
        <w:r>
          <w:rPr>
            <w:rStyle w:val="a4"/>
            <w:rFonts w:ascii="Arial" w:hAnsi="Arial" w:cs="Arial"/>
            <w:color w:val="0088CC"/>
            <w:sz w:val="21"/>
            <w:szCs w:val="21"/>
          </w:rPr>
          <w:t>разделам</w:t>
        </w:r>
      </w:hyperlink>
      <w:r>
        <w:rPr>
          <w:rFonts w:ascii="Arial" w:hAnsi="Arial" w:cs="Arial"/>
          <w:color w:val="333333"/>
          <w:sz w:val="21"/>
          <w:szCs w:val="21"/>
        </w:rPr>
        <w:t>, подразделам, целевым статьям, группам (группам и подгруппам) </w:t>
      </w:r>
      <w:hyperlink r:id="rId6" w:anchor="/document/70408460/entry/100350" w:history="1">
        <w:r>
          <w:rPr>
            <w:rStyle w:val="a4"/>
            <w:rFonts w:ascii="Arial" w:hAnsi="Arial" w:cs="Arial"/>
            <w:color w:val="0088CC"/>
            <w:sz w:val="21"/>
            <w:szCs w:val="21"/>
          </w:rPr>
          <w:t>видов расходов</w:t>
        </w:r>
      </w:hyperlink>
      <w:r>
        <w:rPr>
          <w:rFonts w:ascii="Arial" w:hAnsi="Arial" w:cs="Arial"/>
          <w:color w:val="333333"/>
          <w:sz w:val="21"/>
          <w:szCs w:val="21"/>
        </w:rPr>
        <w:t>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общий объем бюджетных ассигнований, направляемых на исполнение публичных нормативных обязательств;</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источники финансирования дефицита бюджета на очередной финансовый год (очередной финансовый год и плановый период);</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иные показатели местного бюджета, установленные соответственно Бюджетным Кодексом, законом Саратовской области, решениями Совета депутатов Безымянского муниципального образования.»</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пункт 4.2. изложить в следующей редакции:</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«Одновременно с проектом решения о бюджете Безымянского муниципального образования на очередной финансовый год в Совет депутатов Безымянского муниципального образования представляются:</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основные направления бюджетной политики и основные направления налоговой политики;</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предварительные итоги социально-экономического развития Безымянского муниципального образования за истекший период текущего финансового года и ожидаемые итоги социально-экономического развития Безымянского муниципального образования за текущий финансовый год;</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прогноз социально-экономического развития Безымянского муниципального образования;</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прогноз основных характеристик (общий объем доходов, общий объем расходов, дефицита (профицита) бюджета) консолидированного бюджета Безымянского муниципального образования на очередной финансовый год и плановый период либо утвержденный среднесрочный финансовый план;</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пояснительная записка к проекту бюджета;</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методики (проекты методик) и расчеты распределения межбюджетных трансфертов;</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оценка ожидаемого исполнения бюджета на текущий финансовый год;</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иные документы и материалы.</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3431F2" w:rsidRDefault="003431F2" w:rsidP="003431F2">
      <w:pPr>
        <w:pStyle w:val="s1"/>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w:t>
      </w:r>
      <w:r>
        <w:rPr>
          <w:rFonts w:ascii="Arial" w:hAnsi="Arial" w:cs="Arial"/>
          <w:color w:val="333333"/>
          <w:sz w:val="21"/>
          <w:szCs w:val="21"/>
        </w:rPr>
        <w:lastRenderedPageBreak/>
        <w:t>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Настоящее Решение вступает в силу со дня его официального обнародования.</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Контроль за исполнением настоящего Решения возложить на Комиссию по бюджетной и налоговой политике (Губер Д.А.)</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 </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Глава Безымянского</w:t>
      </w:r>
    </w:p>
    <w:p w:rsidR="003431F2" w:rsidRDefault="003431F2" w:rsidP="003431F2">
      <w:pPr>
        <w:pStyle w:val="a3"/>
        <w:shd w:val="clear" w:color="auto" w:fill="FFFFFF"/>
        <w:spacing w:before="0" w:beforeAutospacing="0" w:after="150" w:afterAutospacing="0"/>
        <w:rPr>
          <w:rFonts w:ascii="Arial" w:hAnsi="Arial" w:cs="Arial"/>
          <w:color w:val="333333"/>
          <w:sz w:val="21"/>
          <w:szCs w:val="21"/>
        </w:rPr>
      </w:pPr>
      <w:r>
        <w:rPr>
          <w:rFonts w:ascii="Arial" w:hAnsi="Arial" w:cs="Arial"/>
          <w:b/>
          <w:bCs/>
          <w:color w:val="333333"/>
          <w:sz w:val="21"/>
          <w:szCs w:val="21"/>
        </w:rPr>
        <w:t>муниципального образования                                                                  Е.Ю. Услонцева</w:t>
      </w:r>
    </w:p>
    <w:p w:rsidR="00B77724" w:rsidRPr="003431F2" w:rsidRDefault="00B77724" w:rsidP="003431F2">
      <w:bookmarkStart w:id="0" w:name="_GoBack"/>
      <w:bookmarkEnd w:id="0"/>
    </w:p>
    <w:sectPr w:rsidR="00B77724" w:rsidRPr="00343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1834"/>
    <w:rsid w:val="00012F93"/>
    <w:rsid w:val="00020ADF"/>
    <w:rsid w:val="0002506C"/>
    <w:rsid w:val="00026E1A"/>
    <w:rsid w:val="0003364D"/>
    <w:rsid w:val="00033AD6"/>
    <w:rsid w:val="00041282"/>
    <w:rsid w:val="0004332F"/>
    <w:rsid w:val="00052AB7"/>
    <w:rsid w:val="00055352"/>
    <w:rsid w:val="0006138B"/>
    <w:rsid w:val="000710E6"/>
    <w:rsid w:val="00073837"/>
    <w:rsid w:val="00075C2C"/>
    <w:rsid w:val="0008228F"/>
    <w:rsid w:val="000847CA"/>
    <w:rsid w:val="000A58B0"/>
    <w:rsid w:val="000B6BDC"/>
    <w:rsid w:val="000C2566"/>
    <w:rsid w:val="000C6471"/>
    <w:rsid w:val="000D40A4"/>
    <w:rsid w:val="000D4251"/>
    <w:rsid w:val="000D59AB"/>
    <w:rsid w:val="000E3D09"/>
    <w:rsid w:val="000F1F46"/>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63BB9"/>
    <w:rsid w:val="00171ED6"/>
    <w:rsid w:val="001723E7"/>
    <w:rsid w:val="00176369"/>
    <w:rsid w:val="00186D81"/>
    <w:rsid w:val="0019252A"/>
    <w:rsid w:val="001A663D"/>
    <w:rsid w:val="001B1636"/>
    <w:rsid w:val="001B5809"/>
    <w:rsid w:val="001C5936"/>
    <w:rsid w:val="001C65FB"/>
    <w:rsid w:val="001C70A2"/>
    <w:rsid w:val="001D2ED7"/>
    <w:rsid w:val="001D50A6"/>
    <w:rsid w:val="001E5C26"/>
    <w:rsid w:val="001F4974"/>
    <w:rsid w:val="002002A2"/>
    <w:rsid w:val="00203E30"/>
    <w:rsid w:val="00207BA7"/>
    <w:rsid w:val="0021008C"/>
    <w:rsid w:val="00214554"/>
    <w:rsid w:val="002318AD"/>
    <w:rsid w:val="002439A0"/>
    <w:rsid w:val="00251BD8"/>
    <w:rsid w:val="00254E90"/>
    <w:rsid w:val="00260318"/>
    <w:rsid w:val="00265657"/>
    <w:rsid w:val="00267924"/>
    <w:rsid w:val="00281B09"/>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2F7772"/>
    <w:rsid w:val="00302325"/>
    <w:rsid w:val="00314952"/>
    <w:rsid w:val="0031683D"/>
    <w:rsid w:val="003255BE"/>
    <w:rsid w:val="00325893"/>
    <w:rsid w:val="00325C50"/>
    <w:rsid w:val="00325D58"/>
    <w:rsid w:val="00332206"/>
    <w:rsid w:val="00332D28"/>
    <w:rsid w:val="003335F9"/>
    <w:rsid w:val="00333B20"/>
    <w:rsid w:val="003431F2"/>
    <w:rsid w:val="00343F31"/>
    <w:rsid w:val="00345084"/>
    <w:rsid w:val="00353645"/>
    <w:rsid w:val="003561B2"/>
    <w:rsid w:val="0036322D"/>
    <w:rsid w:val="003709E1"/>
    <w:rsid w:val="00370BDA"/>
    <w:rsid w:val="00373D85"/>
    <w:rsid w:val="003747E1"/>
    <w:rsid w:val="00381219"/>
    <w:rsid w:val="003821D4"/>
    <w:rsid w:val="00390067"/>
    <w:rsid w:val="00392826"/>
    <w:rsid w:val="00397783"/>
    <w:rsid w:val="003A08DB"/>
    <w:rsid w:val="003A477B"/>
    <w:rsid w:val="003A4FB2"/>
    <w:rsid w:val="003B6F3B"/>
    <w:rsid w:val="003B756B"/>
    <w:rsid w:val="003C34AC"/>
    <w:rsid w:val="003C58CD"/>
    <w:rsid w:val="003C6901"/>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61BC2"/>
    <w:rsid w:val="004623E1"/>
    <w:rsid w:val="00466E29"/>
    <w:rsid w:val="00490167"/>
    <w:rsid w:val="00497577"/>
    <w:rsid w:val="004B2F18"/>
    <w:rsid w:val="004B3C53"/>
    <w:rsid w:val="004C00F0"/>
    <w:rsid w:val="004C0961"/>
    <w:rsid w:val="004C4881"/>
    <w:rsid w:val="004C780A"/>
    <w:rsid w:val="004C7BC0"/>
    <w:rsid w:val="004D193F"/>
    <w:rsid w:val="004D2DB7"/>
    <w:rsid w:val="004F0C8D"/>
    <w:rsid w:val="00501AD1"/>
    <w:rsid w:val="00502BC1"/>
    <w:rsid w:val="0051108A"/>
    <w:rsid w:val="00512259"/>
    <w:rsid w:val="00516057"/>
    <w:rsid w:val="00516E1C"/>
    <w:rsid w:val="00521CC2"/>
    <w:rsid w:val="00526C67"/>
    <w:rsid w:val="0053069E"/>
    <w:rsid w:val="0055114B"/>
    <w:rsid w:val="00551445"/>
    <w:rsid w:val="005641B2"/>
    <w:rsid w:val="00564372"/>
    <w:rsid w:val="00571769"/>
    <w:rsid w:val="00572E29"/>
    <w:rsid w:val="00584F35"/>
    <w:rsid w:val="005919F5"/>
    <w:rsid w:val="0059550A"/>
    <w:rsid w:val="005A01A2"/>
    <w:rsid w:val="005A08F0"/>
    <w:rsid w:val="005B2A9A"/>
    <w:rsid w:val="005B6D64"/>
    <w:rsid w:val="005B763F"/>
    <w:rsid w:val="005C0E87"/>
    <w:rsid w:val="005C3BA5"/>
    <w:rsid w:val="005C489D"/>
    <w:rsid w:val="005C6D28"/>
    <w:rsid w:val="005C7F83"/>
    <w:rsid w:val="005D079F"/>
    <w:rsid w:val="005D3B4D"/>
    <w:rsid w:val="005E08BA"/>
    <w:rsid w:val="005E1FA3"/>
    <w:rsid w:val="005F25B6"/>
    <w:rsid w:val="005F5C06"/>
    <w:rsid w:val="005F6172"/>
    <w:rsid w:val="006004D4"/>
    <w:rsid w:val="00620AA6"/>
    <w:rsid w:val="006225FC"/>
    <w:rsid w:val="00622A5A"/>
    <w:rsid w:val="00622F93"/>
    <w:rsid w:val="00627693"/>
    <w:rsid w:val="00627D43"/>
    <w:rsid w:val="006424BE"/>
    <w:rsid w:val="00642ADD"/>
    <w:rsid w:val="00647646"/>
    <w:rsid w:val="0065016A"/>
    <w:rsid w:val="00660FFA"/>
    <w:rsid w:val="00661970"/>
    <w:rsid w:val="0066487E"/>
    <w:rsid w:val="0067105A"/>
    <w:rsid w:val="0068012A"/>
    <w:rsid w:val="00693466"/>
    <w:rsid w:val="00697D2B"/>
    <w:rsid w:val="006A2651"/>
    <w:rsid w:val="006A4237"/>
    <w:rsid w:val="006A5588"/>
    <w:rsid w:val="006B16CC"/>
    <w:rsid w:val="006B23C1"/>
    <w:rsid w:val="006B4F8C"/>
    <w:rsid w:val="006B6624"/>
    <w:rsid w:val="006C0A13"/>
    <w:rsid w:val="006C0B7E"/>
    <w:rsid w:val="006C2477"/>
    <w:rsid w:val="006C6BFF"/>
    <w:rsid w:val="006D33E7"/>
    <w:rsid w:val="006E18BA"/>
    <w:rsid w:val="006E50B8"/>
    <w:rsid w:val="0070406D"/>
    <w:rsid w:val="00705AB7"/>
    <w:rsid w:val="007100E6"/>
    <w:rsid w:val="00723200"/>
    <w:rsid w:val="0072594C"/>
    <w:rsid w:val="007267AF"/>
    <w:rsid w:val="00743FE7"/>
    <w:rsid w:val="007532E9"/>
    <w:rsid w:val="00754991"/>
    <w:rsid w:val="00777F87"/>
    <w:rsid w:val="00791A92"/>
    <w:rsid w:val="007A19E5"/>
    <w:rsid w:val="007A397E"/>
    <w:rsid w:val="007B3B56"/>
    <w:rsid w:val="007B5D80"/>
    <w:rsid w:val="007C14C7"/>
    <w:rsid w:val="007C171C"/>
    <w:rsid w:val="007E1A28"/>
    <w:rsid w:val="007E664C"/>
    <w:rsid w:val="007E7EFB"/>
    <w:rsid w:val="007F4B3C"/>
    <w:rsid w:val="007F5262"/>
    <w:rsid w:val="007F76FC"/>
    <w:rsid w:val="00806A25"/>
    <w:rsid w:val="0081041A"/>
    <w:rsid w:val="008155CE"/>
    <w:rsid w:val="008170BB"/>
    <w:rsid w:val="00820573"/>
    <w:rsid w:val="008358B2"/>
    <w:rsid w:val="008450C2"/>
    <w:rsid w:val="00846000"/>
    <w:rsid w:val="00850CB7"/>
    <w:rsid w:val="00851149"/>
    <w:rsid w:val="008569FE"/>
    <w:rsid w:val="00866260"/>
    <w:rsid w:val="0087359C"/>
    <w:rsid w:val="00877871"/>
    <w:rsid w:val="00896DDE"/>
    <w:rsid w:val="008A3873"/>
    <w:rsid w:val="008B417B"/>
    <w:rsid w:val="008C208B"/>
    <w:rsid w:val="008C5180"/>
    <w:rsid w:val="008D031E"/>
    <w:rsid w:val="008D2151"/>
    <w:rsid w:val="008E3A98"/>
    <w:rsid w:val="00905220"/>
    <w:rsid w:val="00905369"/>
    <w:rsid w:val="00921166"/>
    <w:rsid w:val="00921D24"/>
    <w:rsid w:val="00924442"/>
    <w:rsid w:val="0092675F"/>
    <w:rsid w:val="0092729B"/>
    <w:rsid w:val="00933ACF"/>
    <w:rsid w:val="00935CA7"/>
    <w:rsid w:val="00942BAF"/>
    <w:rsid w:val="00947813"/>
    <w:rsid w:val="00950628"/>
    <w:rsid w:val="00952837"/>
    <w:rsid w:val="00956456"/>
    <w:rsid w:val="00962F2F"/>
    <w:rsid w:val="00965A3B"/>
    <w:rsid w:val="00965C3D"/>
    <w:rsid w:val="0096652D"/>
    <w:rsid w:val="00970F47"/>
    <w:rsid w:val="00987977"/>
    <w:rsid w:val="00991C9F"/>
    <w:rsid w:val="00993252"/>
    <w:rsid w:val="00996D98"/>
    <w:rsid w:val="009A100D"/>
    <w:rsid w:val="009A183B"/>
    <w:rsid w:val="009B19EB"/>
    <w:rsid w:val="009C79D8"/>
    <w:rsid w:val="009C7D06"/>
    <w:rsid w:val="009E3D43"/>
    <w:rsid w:val="009F0C17"/>
    <w:rsid w:val="009F20C0"/>
    <w:rsid w:val="009F2D46"/>
    <w:rsid w:val="00A01914"/>
    <w:rsid w:val="00A07006"/>
    <w:rsid w:val="00A11A9B"/>
    <w:rsid w:val="00A241ED"/>
    <w:rsid w:val="00A2454B"/>
    <w:rsid w:val="00A26DB4"/>
    <w:rsid w:val="00A27BD1"/>
    <w:rsid w:val="00A3270B"/>
    <w:rsid w:val="00A335CD"/>
    <w:rsid w:val="00A3484C"/>
    <w:rsid w:val="00A41627"/>
    <w:rsid w:val="00A51040"/>
    <w:rsid w:val="00A51337"/>
    <w:rsid w:val="00A6403A"/>
    <w:rsid w:val="00A7360D"/>
    <w:rsid w:val="00A774E5"/>
    <w:rsid w:val="00A94DC6"/>
    <w:rsid w:val="00AA775D"/>
    <w:rsid w:val="00AC18BC"/>
    <w:rsid w:val="00AD49D5"/>
    <w:rsid w:val="00AE2E77"/>
    <w:rsid w:val="00B031E4"/>
    <w:rsid w:val="00B05983"/>
    <w:rsid w:val="00B11613"/>
    <w:rsid w:val="00B142BF"/>
    <w:rsid w:val="00B2243F"/>
    <w:rsid w:val="00B37975"/>
    <w:rsid w:val="00B40641"/>
    <w:rsid w:val="00B41615"/>
    <w:rsid w:val="00B42DA2"/>
    <w:rsid w:val="00B46AC4"/>
    <w:rsid w:val="00B705D0"/>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3B2F"/>
    <w:rsid w:val="00BE7765"/>
    <w:rsid w:val="00BF2AF7"/>
    <w:rsid w:val="00C07228"/>
    <w:rsid w:val="00C15974"/>
    <w:rsid w:val="00C16BC7"/>
    <w:rsid w:val="00C34FFD"/>
    <w:rsid w:val="00C40797"/>
    <w:rsid w:val="00C45500"/>
    <w:rsid w:val="00C479F2"/>
    <w:rsid w:val="00C60AF8"/>
    <w:rsid w:val="00C61592"/>
    <w:rsid w:val="00C65F55"/>
    <w:rsid w:val="00C725ED"/>
    <w:rsid w:val="00C739D2"/>
    <w:rsid w:val="00C7579E"/>
    <w:rsid w:val="00C7673C"/>
    <w:rsid w:val="00C83477"/>
    <w:rsid w:val="00C8453E"/>
    <w:rsid w:val="00C852D0"/>
    <w:rsid w:val="00C878AE"/>
    <w:rsid w:val="00C90489"/>
    <w:rsid w:val="00C95363"/>
    <w:rsid w:val="00C97B48"/>
    <w:rsid w:val="00CB2B68"/>
    <w:rsid w:val="00CB7BB6"/>
    <w:rsid w:val="00CC3F9F"/>
    <w:rsid w:val="00CC6646"/>
    <w:rsid w:val="00CD230C"/>
    <w:rsid w:val="00CD27A3"/>
    <w:rsid w:val="00CE0B86"/>
    <w:rsid w:val="00CE7B26"/>
    <w:rsid w:val="00D027B1"/>
    <w:rsid w:val="00D04A4E"/>
    <w:rsid w:val="00D11655"/>
    <w:rsid w:val="00D1311F"/>
    <w:rsid w:val="00D279B4"/>
    <w:rsid w:val="00D42CF7"/>
    <w:rsid w:val="00D47049"/>
    <w:rsid w:val="00D4719D"/>
    <w:rsid w:val="00D64504"/>
    <w:rsid w:val="00D72562"/>
    <w:rsid w:val="00D72B09"/>
    <w:rsid w:val="00D75A5B"/>
    <w:rsid w:val="00D85658"/>
    <w:rsid w:val="00D86A76"/>
    <w:rsid w:val="00D929B4"/>
    <w:rsid w:val="00D93459"/>
    <w:rsid w:val="00DA5FEF"/>
    <w:rsid w:val="00DB527E"/>
    <w:rsid w:val="00DC486F"/>
    <w:rsid w:val="00DC4EE6"/>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721A"/>
    <w:rsid w:val="00E319D7"/>
    <w:rsid w:val="00E40768"/>
    <w:rsid w:val="00E411E5"/>
    <w:rsid w:val="00E4396B"/>
    <w:rsid w:val="00E45C98"/>
    <w:rsid w:val="00E46EBD"/>
    <w:rsid w:val="00E475A7"/>
    <w:rsid w:val="00E621A0"/>
    <w:rsid w:val="00E723D0"/>
    <w:rsid w:val="00E75023"/>
    <w:rsid w:val="00E841DE"/>
    <w:rsid w:val="00E9286E"/>
    <w:rsid w:val="00EB2D42"/>
    <w:rsid w:val="00EB7B8A"/>
    <w:rsid w:val="00EC18FF"/>
    <w:rsid w:val="00EC19F8"/>
    <w:rsid w:val="00EC3C3A"/>
    <w:rsid w:val="00ED16AB"/>
    <w:rsid w:val="00ED706D"/>
    <w:rsid w:val="00EE4767"/>
    <w:rsid w:val="00EE76E7"/>
    <w:rsid w:val="00EF3377"/>
    <w:rsid w:val="00EF3D19"/>
    <w:rsid w:val="00F01AEB"/>
    <w:rsid w:val="00F07E1F"/>
    <w:rsid w:val="00F14EA3"/>
    <w:rsid w:val="00F332E0"/>
    <w:rsid w:val="00F4788B"/>
    <w:rsid w:val="00F536F8"/>
    <w:rsid w:val="00F61D4D"/>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els-city.ru/pravaktbezmo/32553-reshenie-soveta-deputatov-bezymyanskogo-munitsipalnogo-obrazovaniya-ot-25-12-2015-135-37-03-o-vnesenii-izmenenij-v-polozhenie-o-byudzhetnom-protsesse" TargetMode="External"/><Relationship Id="rId5" Type="http://schemas.openxmlformats.org/officeDocument/2006/relationships/hyperlink" Target="https://www.engels-city.ru/pravaktbezmo/32553-reshenie-soveta-deputatov-bezymyanskogo-munitsipalnogo-obrazovaniya-ot-25-12-2015-135-37-03-o-vnesenii-izmenenij-v-polozhenie-o-byudzhetnom-protsess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1092</Words>
  <Characters>6229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230</cp:revision>
  <dcterms:created xsi:type="dcterms:W3CDTF">2024-05-13T07:10:00Z</dcterms:created>
  <dcterms:modified xsi:type="dcterms:W3CDTF">2024-05-14T03:05:00Z</dcterms:modified>
</cp:coreProperties>
</file>