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5"/>
      </w:tblGrid>
      <w:tr w:rsidR="003901E7" w:rsidTr="003901E7">
        <w:tc>
          <w:tcPr>
            <w:tcW w:w="0" w:type="auto"/>
            <w:shd w:val="clear" w:color="auto" w:fill="auto"/>
            <w:vAlign w:val="center"/>
            <w:hideMark/>
          </w:tcPr>
          <w:p w:rsidR="003901E7" w:rsidRDefault="003901E7">
            <w:pPr>
              <w:jc w:val="center"/>
            </w:pPr>
          </w:p>
        </w:tc>
      </w:tr>
    </w:tbl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 w:type="textWrapping" w:clear="all"/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Восемнадцатое заседание третьего созыва</w:t>
      </w:r>
    </w:p>
    <w:p w:rsidR="003901E7" w:rsidRDefault="003901E7" w:rsidP="003901E7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17 апреля 2015 года                                                                                       № 095/24-03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 передаче части полномочий органов местного самоуправления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 по организационному обеспечению деятельности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 6 октября 2003 года № 131-ФЗ «Об общих принципах организации местного самоуправления в Российской Федерации»,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901E7" w:rsidRDefault="003901E7" w:rsidP="003901E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Передать до конца 2015 год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части организационно-технического обеспечения деятельности по управлению и распоряжению имуществом, расположенным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в сфере земельных правоотношений:</w:t>
      </w:r>
    </w:p>
    <w:p w:rsidR="003901E7" w:rsidRDefault="003901E7" w:rsidP="003901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Заключить с органами местного самоуправления </w:t>
      </w:r>
      <w:proofErr w:type="spellStart"/>
      <w:r>
        <w:rPr>
          <w:color w:val="000000"/>
          <w:sz w:val="20"/>
          <w:szCs w:val="20"/>
        </w:rPr>
        <w:t>Энгельсского</w:t>
      </w:r>
      <w:proofErr w:type="spellEnd"/>
      <w:r>
        <w:rPr>
          <w:color w:val="000000"/>
          <w:sz w:val="20"/>
          <w:szCs w:val="20"/>
        </w:rPr>
        <w:t xml:space="preserve"> муниципального района соглашение о передаче органам местного самоуправления </w:t>
      </w:r>
      <w:proofErr w:type="spellStart"/>
      <w:r>
        <w:rPr>
          <w:color w:val="000000"/>
          <w:sz w:val="20"/>
          <w:szCs w:val="20"/>
        </w:rPr>
        <w:t>Энгельсского</w:t>
      </w:r>
      <w:proofErr w:type="spellEnd"/>
      <w:r>
        <w:rPr>
          <w:color w:val="000000"/>
          <w:sz w:val="20"/>
          <w:szCs w:val="20"/>
        </w:rPr>
        <w:t xml:space="preserve"> муниципального района осуществления полномочий, указанных в пункте 1 настоящего Решения.</w:t>
      </w:r>
    </w:p>
    <w:p w:rsidR="003901E7" w:rsidRDefault="003901E7" w:rsidP="003901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Подписание соглашений поручить Главе </w:t>
      </w:r>
      <w:proofErr w:type="spellStart"/>
      <w:r>
        <w:rPr>
          <w:color w:val="000000"/>
          <w:sz w:val="20"/>
          <w:szCs w:val="20"/>
        </w:rPr>
        <w:t>Безымянского</w:t>
      </w:r>
      <w:proofErr w:type="spellEnd"/>
      <w:r>
        <w:rPr>
          <w:color w:val="000000"/>
          <w:sz w:val="20"/>
          <w:szCs w:val="20"/>
        </w:rPr>
        <w:t xml:space="preserve"> муниципального образования.</w:t>
      </w:r>
    </w:p>
    <w:p w:rsidR="003901E7" w:rsidRDefault="003901E7" w:rsidP="003901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решение вступает в силу со дня принятия.</w:t>
      </w:r>
    </w:p>
    <w:p w:rsidR="003901E7" w:rsidRDefault="003901E7" w:rsidP="003901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решение подлежит официальному опубликованию (обнародованию).</w:t>
      </w:r>
    </w:p>
    <w:p w:rsidR="003901E7" w:rsidRDefault="003901E7" w:rsidP="003901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3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color w:val="000000"/>
          <w:sz w:val="20"/>
          <w:szCs w:val="20"/>
        </w:rPr>
        <w:t>Губер</w:t>
      </w:r>
      <w:proofErr w:type="spellEnd"/>
      <w:r>
        <w:rPr>
          <w:color w:val="000000"/>
          <w:sz w:val="20"/>
          <w:szCs w:val="20"/>
        </w:rPr>
        <w:t xml:space="preserve"> Д.А.)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3901E7" w:rsidRDefault="003901E7" w:rsidP="003901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3901E7" w:rsidRDefault="003901E7" w:rsidP="003901E7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3901E7" w:rsidRDefault="00B77724" w:rsidP="003901E7">
      <w:bookmarkStart w:id="0" w:name="_GoBack"/>
      <w:bookmarkEnd w:id="0"/>
    </w:p>
    <w:sectPr w:rsidR="00B77724" w:rsidRPr="0039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70D43"/>
    <w:multiLevelType w:val="multilevel"/>
    <w:tmpl w:val="E9864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31DAB"/>
    <w:multiLevelType w:val="multilevel"/>
    <w:tmpl w:val="B59E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273</cp:revision>
  <dcterms:created xsi:type="dcterms:W3CDTF">2024-05-13T07:10:00Z</dcterms:created>
  <dcterms:modified xsi:type="dcterms:W3CDTF">2024-05-14T03:45:00Z</dcterms:modified>
</cp:coreProperties>
</file>