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САРАТОВСКАЯ ОБЛАСТЬ</w:t>
      </w:r>
    </w:p>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ЭНГЕЛЬССКИЙ МУНИЦИПАЛЬНЫЙ РАЙОН</w:t>
      </w:r>
    </w:p>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БЕЗЫМЯНСКОЕ МУНИЦИПАЛЬНОЕ ОБРАЗОВАНИЕ</w:t>
      </w:r>
    </w:p>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48"/>
          <w:szCs w:val="48"/>
          <w:lang w:eastAsia="ru-RU"/>
        </w:rPr>
        <w:t>Безымянский сельский Совет</w:t>
      </w:r>
    </w:p>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Тридцать второе заседание первого созыва</w:t>
      </w:r>
    </w:p>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7"/>
          <w:szCs w:val="27"/>
          <w:lang w:eastAsia="ru-RU"/>
        </w:rPr>
        <w:t>РЕШЕНИЕ</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25 апреля 2008 года                                                                                     №137/32</w:t>
      </w:r>
    </w:p>
    <w:p w:rsidR="00A33C8B" w:rsidRPr="00A33C8B" w:rsidRDefault="00A33C8B" w:rsidP="00A33C8B">
      <w:pPr>
        <w:shd w:val="clear" w:color="auto" w:fill="FFFFFF"/>
        <w:spacing w:after="0" w:line="240" w:lineRule="auto"/>
        <w:jc w:val="center"/>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О внесении изменений в решение Безымянского сельского Совета от 10 января 2008 года № 122/29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соответствии с заключением Министерства юстиции РФ Управление Министерства юстиции РФ по Приволжскому федеральному округу  от 01.02.2008г. № 24-06/5 «Об отказе в государственной регистрации муниципального правового акта о внесении изменений в устав Безымянского муниципального образования Энгельсского муниципального района Саратовской области»,</w:t>
      </w:r>
    </w:p>
    <w:p w:rsidR="00A33C8B" w:rsidRPr="00A33C8B" w:rsidRDefault="00A33C8B" w:rsidP="00A33C8B">
      <w:pPr>
        <w:shd w:val="clear" w:color="auto" w:fill="FFFFFF"/>
        <w:spacing w:after="0" w:line="240" w:lineRule="auto"/>
        <w:ind w:firstLine="720"/>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Безымянский сельский совет</w:t>
      </w:r>
    </w:p>
    <w:p w:rsidR="00A33C8B" w:rsidRPr="00A33C8B" w:rsidRDefault="00A33C8B" w:rsidP="00A33C8B">
      <w:pPr>
        <w:shd w:val="clear" w:color="auto" w:fill="FFFFFF"/>
        <w:spacing w:after="0" w:line="240" w:lineRule="auto"/>
        <w:ind w:firstLine="720"/>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РЕШИЛ:</w:t>
      </w:r>
    </w:p>
    <w:p w:rsidR="00A33C8B" w:rsidRPr="00A33C8B" w:rsidRDefault="00A33C8B" w:rsidP="00A33C8B">
      <w:pPr>
        <w:shd w:val="clear" w:color="auto" w:fill="FFFFFF"/>
        <w:spacing w:after="0" w:line="240" w:lineRule="auto"/>
        <w:ind w:firstLine="720"/>
        <w:jc w:val="center"/>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 </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Изложить п.1 решения Безымянского сельского Совета от 10 января 2008 года № 122/29 «О внесении изменений и дополнений в Устав Безымянского муниципального образования» в следующей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Внести в Устав Безымянского муниципального образования Энгельсского муниципального района Саратовской области принятый Решением Безымянского сельского совета от 30 ноября 2005 года № 15/04 следующие изменения и дополнения: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1.1. </w:t>
      </w:r>
      <w:r w:rsidRPr="00A33C8B">
        <w:rPr>
          <w:rFonts w:ascii="Arial" w:eastAsia="Times New Roman" w:hAnsi="Arial" w:cs="Arial"/>
          <w:b/>
          <w:bCs/>
          <w:color w:val="333333"/>
          <w:sz w:val="21"/>
          <w:szCs w:val="21"/>
          <w:lang w:eastAsia="ru-RU"/>
        </w:rPr>
        <w:t>Статья 3</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пункт 5 изложить в следующей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«5) дорожная деятельность в отношении автомобильных дорог местного значения в границах населенных пунктов Безымянского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дополнить пунктом 7.1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пункт 11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поселений»;</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г) пункт 13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д) дополнить пунктом 13.1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«13.1) создание условий для развития местного традиционного народного художественного творчества, участие в сохранности, возрождении и развитии народных художественных промыслов в поселении»;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е) пункт 14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«14) обеспечение условий для развития на территории Безымянского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ж) пункт 16 утратил силу;</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з) пункт 19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«19) организация благоустройства и озеленения территории Безымянского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и) пункт 20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«20) утверждение генеральных планов Безымянского муниципального образования, правил землепользования и застройки, утверждение подготовленной на основе генеральных планов Безымянского муниципального образования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Безымянского муниципального образования, утверждение местных нормативов градостроительного проектирования, резервирование земель и изъятие, в том числе путем выкупа, земельных участков в границах Безымянского муниципального образования для муниципальных нужд, осуществление земельного контроля за использованием земель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к) дополнить пунктом 28, 29, 30-32, 33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29) утратил силу;</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30) организация и осуществление мероприятий по работе с детьми и молодежью в поселении в Безымянском муниципальном образовании;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32) осуществление муниципального лесного контроля и надзора;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33) создание условий для деятельности добровольных формирований населения по охране общественного порядка»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 Главу 1 дополнить </w:t>
      </w:r>
      <w:r w:rsidRPr="00A33C8B">
        <w:rPr>
          <w:rFonts w:ascii="Arial" w:eastAsia="Times New Roman" w:hAnsi="Arial" w:cs="Arial"/>
          <w:b/>
          <w:bCs/>
          <w:color w:val="333333"/>
          <w:sz w:val="21"/>
          <w:szCs w:val="21"/>
          <w:lang w:eastAsia="ru-RU"/>
        </w:rPr>
        <w:t>статьей 3.1.</w:t>
      </w:r>
      <w:r w:rsidRPr="00A33C8B">
        <w:rPr>
          <w:rFonts w:ascii="Arial" w:eastAsia="Times New Roman" w:hAnsi="Arial" w:cs="Arial"/>
          <w:color w:val="333333"/>
          <w:sz w:val="21"/>
          <w:szCs w:val="21"/>
          <w:lang w:eastAsia="ru-RU"/>
        </w:rPr>
        <w:t> следующего содержания: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«Статья 3.1. Права органов местного самоуправления Безымянского муниципального образования на решение вопросов, не отнесенных к вопросам местного значения поселений</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Органы местного самоуправления Безымянского муниципального образования имеют право на: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создание музеев Безымянского муниципального образования»;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участие в организации и финансировании проведения на территории Безымянского муниципального образования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совершение нотариальных действий, предусмотренных законодательством, в случае отсутствия в Безымянском муниципальном образовании нотариуса;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 участие в осуществлении деятельности по опеке и попечительству;</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6) создание условий для осуществления деятельности, связанной с реализацией прав местных национально-культурных автономий на территории Безымянского муниципального образования;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Безымянского муниципального образования.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Органы местного самоуправления Безымянского муниципального образования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за счет собственных доходов местных бюджетов (за исключением субвенций и дотаций, предоставляемых из федерального бюджета и бюджета субъекта Российской Федерации).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xml:space="preserve">2.1. Органы местного самоуправления Безымянского муниципального образования участвуют в осуществлении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в случае принятия Безымянским </w:t>
      </w:r>
      <w:r w:rsidRPr="00A33C8B">
        <w:rPr>
          <w:rFonts w:ascii="Arial" w:eastAsia="Times New Roman" w:hAnsi="Arial" w:cs="Arial"/>
          <w:color w:val="333333"/>
          <w:sz w:val="21"/>
          <w:szCs w:val="21"/>
          <w:lang w:eastAsia="ru-RU"/>
        </w:rPr>
        <w:lastRenderedPageBreak/>
        <w:t>сельским Советом решения о реализации права на участие в осуществлении указанных полномочий»</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 Часть 4 </w:t>
      </w:r>
      <w:r w:rsidRPr="00A33C8B">
        <w:rPr>
          <w:rFonts w:ascii="Arial" w:eastAsia="Times New Roman" w:hAnsi="Arial" w:cs="Arial"/>
          <w:b/>
          <w:bCs/>
          <w:color w:val="333333"/>
          <w:sz w:val="21"/>
          <w:szCs w:val="21"/>
          <w:lang w:eastAsia="ru-RU"/>
        </w:rPr>
        <w:t>Статьи 6</w:t>
      </w:r>
      <w:r w:rsidRPr="00A33C8B">
        <w:rPr>
          <w:rFonts w:ascii="Arial" w:eastAsia="Times New Roman" w:hAnsi="Arial" w:cs="Arial"/>
          <w:color w:val="333333"/>
          <w:sz w:val="21"/>
          <w:szCs w:val="21"/>
          <w:lang w:eastAsia="ru-RU"/>
        </w:rPr>
        <w:t> изложить в следующей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 Выборы депутатов Безымянского сельского Совета проводятся на основе мажоритарной системы по многомандатным избирательным округам. Избранными (избранным) по многомандатному избирательному округу считаются (считается) зарегистрированные кандидаты (зарегистрированный кандидат) в количестве, не превышающем число замещаемых в соответствующем многомандатном избирательном округе мандатов, набравшие (набравший) наибольшее число голосов избирателей, принявших участие в голосовании»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1.4. Часть 2</w:t>
      </w:r>
      <w:r w:rsidRPr="00A33C8B">
        <w:rPr>
          <w:rFonts w:ascii="Arial" w:eastAsia="Times New Roman" w:hAnsi="Arial" w:cs="Arial"/>
          <w:b/>
          <w:bCs/>
          <w:color w:val="333333"/>
          <w:sz w:val="21"/>
          <w:szCs w:val="21"/>
          <w:lang w:eastAsia="ru-RU"/>
        </w:rPr>
        <w:t> Статьи 7 </w:t>
      </w:r>
      <w:r w:rsidRPr="00A33C8B">
        <w:rPr>
          <w:rFonts w:ascii="Arial" w:eastAsia="Times New Roman" w:hAnsi="Arial" w:cs="Arial"/>
          <w:color w:val="333333"/>
          <w:sz w:val="21"/>
          <w:szCs w:val="21"/>
          <w:lang w:eastAsia="ru-RU"/>
        </w:rPr>
        <w:t>изложить в следующей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Основанием для отзыва депутата могут служить его конкретные противоправные решения или действия (бездействие), противоречащие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решению Безымянского сельского Совета, повлекшие нарушение прав и свобод физических и (или) юридических лиц, в случае их подтверждения в судебном порядке»</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1.5. </w:t>
      </w:r>
      <w:r w:rsidRPr="00A33C8B">
        <w:rPr>
          <w:rFonts w:ascii="Arial" w:eastAsia="Times New Roman" w:hAnsi="Arial" w:cs="Arial"/>
          <w:b/>
          <w:bCs/>
          <w:color w:val="333333"/>
          <w:sz w:val="21"/>
          <w:szCs w:val="21"/>
          <w:lang w:eastAsia="ru-RU"/>
        </w:rPr>
        <w:t>Статья 11</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пункт 1 части 3 дополнить словами "…,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пункт 3 части 3 дополнить словами «…,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1.6. </w:t>
      </w:r>
      <w:r w:rsidRPr="00A33C8B">
        <w:rPr>
          <w:rFonts w:ascii="Arial" w:eastAsia="Times New Roman" w:hAnsi="Arial" w:cs="Arial"/>
          <w:b/>
          <w:bCs/>
          <w:color w:val="333333"/>
          <w:sz w:val="21"/>
          <w:szCs w:val="21"/>
          <w:lang w:eastAsia="ru-RU"/>
        </w:rPr>
        <w:t>Статья 15</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2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часть 3 изложить в новой редакции:</w:t>
      </w:r>
    </w:p>
    <w:p w:rsidR="00A33C8B" w:rsidRPr="00A33C8B" w:rsidRDefault="00A33C8B" w:rsidP="00A33C8B">
      <w:pPr>
        <w:shd w:val="clear" w:color="auto" w:fill="FFFFFF"/>
        <w:spacing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1.7. Часть 1 </w:t>
      </w:r>
      <w:r w:rsidRPr="00A33C8B">
        <w:rPr>
          <w:rFonts w:ascii="Arial" w:eastAsia="Times New Roman" w:hAnsi="Arial" w:cs="Arial"/>
          <w:b/>
          <w:bCs/>
          <w:color w:val="333333"/>
          <w:sz w:val="21"/>
          <w:szCs w:val="21"/>
          <w:lang w:eastAsia="ru-RU"/>
        </w:rPr>
        <w:t>Статьи 16</w:t>
      </w:r>
      <w:r w:rsidRPr="00A33C8B">
        <w:rPr>
          <w:rFonts w:ascii="Arial" w:eastAsia="Times New Roman" w:hAnsi="Arial" w:cs="Arial"/>
          <w:color w:val="333333"/>
          <w:sz w:val="21"/>
          <w:szCs w:val="21"/>
          <w:lang w:eastAsia="ru-RU"/>
        </w:rPr>
        <w:t> изложить в следующей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Структуру органов местного самоуправления Безымянского муниципального образования составляют: Безымянский сельский Совет, Глава Безымянского муниципального образования, Безымянская сельская администрация и Контрольно-счетная комиссия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1.8.</w:t>
      </w:r>
      <w:r w:rsidRPr="00A33C8B">
        <w:rPr>
          <w:rFonts w:ascii="Arial" w:eastAsia="Times New Roman" w:hAnsi="Arial" w:cs="Arial"/>
          <w:b/>
          <w:bCs/>
          <w:color w:val="333333"/>
          <w:sz w:val="21"/>
          <w:szCs w:val="21"/>
          <w:lang w:eastAsia="ru-RU"/>
        </w:rPr>
        <w:t> Статья 18</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4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 Депутаты Безымянского сельского Совета осуществляют свои полномочия, как правило, на непостоянной основе.</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Депутаты Безымянского сельского Совета могут осуществлять свои полномочия на постоянной основе в соответствии с настоящим Федеральным законом и уставом Безымянского муниципального образования Энгельсского муниципального района Саратовской области.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На постоянной основе могут работать не более 10 процентов депутатов от установленной численности Безымянского сельского Совета, а если численность Безымянского сельского Совета составляет менее 10 человек, - 1 депутат.</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Депутат Безымянского сельского Совета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дополнить частью 4.1.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«4.1. Гарантии осуществления полномочий депутата Безымянского сельского Совета устанавливаются уставом Безымянского муниципального образований в соответствии с федеральными законами и законами субъектов Российской Федерации»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пункт 7 части 5 дополнить словами: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«7)…, приобретение им гражданства иностранного государства, либо получение им вида на жительство или документа подтверждающего право на постоянное проживание граждан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г) дополнить частью 7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«7. Осуществляющие свои полномочия на постоянной основе депутаты Безымянского сельского Совета не вправе:</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заниматься предпринимательской деятельностью;</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1.9. </w:t>
      </w:r>
      <w:r w:rsidRPr="00A33C8B">
        <w:rPr>
          <w:rFonts w:ascii="Arial" w:eastAsia="Times New Roman" w:hAnsi="Arial" w:cs="Arial"/>
          <w:b/>
          <w:bCs/>
          <w:color w:val="333333"/>
          <w:sz w:val="21"/>
          <w:szCs w:val="21"/>
          <w:lang w:eastAsia="ru-RU"/>
        </w:rPr>
        <w:t>Статья 19</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1 изложить в следующей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Безымянский сельский Совет созывается на первое заседание председателем избирательной комиссии Безымянского муниципального образования в установленный Уставом Безымянского муниципального образования срок, который не может превышать 30 дней со дня избрания Безымянского сельского Совета в правомочном составе»</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часть 5 изложить в следующей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«5. Заседание Безымянского сельского Совета правомочно, если на нем присутствуют не менее 50 процентов от установленной частью 2 статьи 17 настоящего Устава численности депутатов. Заседания Безымянского сельского Совета проводятся не реже одного раза в три месяца»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1.10. </w:t>
      </w:r>
      <w:r w:rsidRPr="00A33C8B">
        <w:rPr>
          <w:rFonts w:ascii="Arial" w:eastAsia="Times New Roman" w:hAnsi="Arial" w:cs="Arial"/>
          <w:b/>
          <w:bCs/>
          <w:color w:val="333333"/>
          <w:sz w:val="21"/>
          <w:szCs w:val="21"/>
          <w:lang w:eastAsia="ru-RU"/>
        </w:rPr>
        <w:t>Статья 20</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пункт 5 части 1 после слов « в муниципальной собственности» дополнить словами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пункт 4 части 2 изложить в следующей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 осуществление правотворческой инициативы в законодательном (представительном) органе государственной власти Саратовской области, представительном коллегиальном органе местного самоуправления Энгельсского муниципального района»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пункт 22 части 2 дополнить словами: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и положение о Безымянской сельской администрации»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г) пункт 24 части 2 исключить.</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1.11. </w:t>
      </w:r>
      <w:r w:rsidRPr="00A33C8B">
        <w:rPr>
          <w:rFonts w:ascii="Arial" w:eastAsia="Times New Roman" w:hAnsi="Arial" w:cs="Arial"/>
          <w:b/>
          <w:bCs/>
          <w:color w:val="333333"/>
          <w:sz w:val="21"/>
          <w:szCs w:val="21"/>
          <w:lang w:eastAsia="ru-RU"/>
        </w:rPr>
        <w:t>Статья 21</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пункт 3 части 2 дополнить словами «…, осуществляемого в соответствии с частями 3, 5 ст.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часть 2 дополнить пунктами 5,6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«5) в случае утраты Безымянским поселением статуса муниципального образования в связи с его объединением с городским округом;</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6) в случае увеличения численности избирателей Безымянского муниципального образования более чем на 25 процентов, произошедшего вследствие изменения границ Безымянского муниципального образования или объединения поселения с городским округом»</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1.12. </w:t>
      </w:r>
      <w:r w:rsidRPr="00A33C8B">
        <w:rPr>
          <w:rFonts w:ascii="Arial" w:eastAsia="Times New Roman" w:hAnsi="Arial" w:cs="Arial"/>
          <w:b/>
          <w:bCs/>
          <w:color w:val="333333"/>
          <w:sz w:val="21"/>
          <w:szCs w:val="21"/>
          <w:lang w:eastAsia="ru-RU"/>
        </w:rPr>
        <w:t>Статья 24</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пункт 8 части 2 дополнить словами: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часть 2 дополнить пунктами 12 - 14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 преобразования муниципального образования, осуществляемого в соответствии с частями 3, 5 статьи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 утраты сельским поселением статуса муниципального образования в связи с его объединением с городским округом;</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четвертый абзац части 3 после слов «в пункте 11» дополнить словами «,12-14»</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1.13. Часть 3 </w:t>
      </w:r>
      <w:r w:rsidRPr="00A33C8B">
        <w:rPr>
          <w:rFonts w:ascii="Arial" w:eastAsia="Times New Roman" w:hAnsi="Arial" w:cs="Arial"/>
          <w:b/>
          <w:bCs/>
          <w:color w:val="333333"/>
          <w:sz w:val="21"/>
          <w:szCs w:val="21"/>
          <w:lang w:eastAsia="ru-RU"/>
        </w:rPr>
        <w:t>статьи 25</w:t>
      </w:r>
      <w:r w:rsidRPr="00A33C8B">
        <w:rPr>
          <w:rFonts w:ascii="Arial" w:eastAsia="Times New Roman" w:hAnsi="Arial" w:cs="Arial"/>
          <w:color w:val="333333"/>
          <w:sz w:val="21"/>
          <w:szCs w:val="21"/>
          <w:lang w:eastAsia="ru-RU"/>
        </w:rPr>
        <w:t>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Структура Безымянской сельской администрации утверждается Безымянским сельским Советом по представлению главы Безымянской сельской администрации. В структуре Безымянской сельской администрации обязательно наличие финансового органа и органа по управлению имуществом, руководители, которых назначаются главой Безымянской сельской администрации»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1.14.</w:t>
      </w:r>
      <w:r w:rsidRPr="00A33C8B">
        <w:rPr>
          <w:rFonts w:ascii="Arial" w:eastAsia="Times New Roman" w:hAnsi="Arial" w:cs="Arial"/>
          <w:b/>
          <w:bCs/>
          <w:color w:val="333333"/>
          <w:sz w:val="21"/>
          <w:szCs w:val="21"/>
          <w:lang w:eastAsia="ru-RU"/>
        </w:rPr>
        <w:t> Статья 26</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1 дополнить пунктом 12 следующего содержания: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дополнить частью 1.1 следующего содержания: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 По вопросам, отнесенным в соответствии со статьями 3 и 3.1. настоящего Устава к вопросам местного значения, федеральными законами могут устанавливаться полномочия Безымянской сельской администрации по решению указанных вопросов местного значения»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1.15. В </w:t>
      </w:r>
      <w:r w:rsidRPr="00A33C8B">
        <w:rPr>
          <w:rFonts w:ascii="Arial" w:eastAsia="Times New Roman" w:hAnsi="Arial" w:cs="Arial"/>
          <w:b/>
          <w:bCs/>
          <w:color w:val="333333"/>
          <w:sz w:val="21"/>
          <w:szCs w:val="21"/>
          <w:lang w:eastAsia="ru-RU"/>
        </w:rPr>
        <w:t>статье 27</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4 изложить в новой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«4. Контракт заключается на срок полномочий представительного органа»</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часть 5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«5. Условия контракта для главы Безымянской сельской администрации утверждаются Безымянским сельским Советом в части, касающейся осуществления полномочий по решению вопросов местного значения, и законом субъекта Российской Федерации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часть 11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 Глава Безымянской сельской администрации имеет заместителя (заместителей), назначаемого (назначаемых) на должность главой Безымянской сельской администрации на срок полномочий главы Безымянской сельской администрации, установленный контрактом»</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г) пункт 9 части 14 дополнить словами: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д) часть 14 дополнить пунктами 11 - 13 следующего содержания: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 преобразования муниципального образования, осуществляемого в соответствии с частями 3, 5 статьи 13 Федерального закона от 6 октября 2003 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12) утраты поселением статуса муниципального образования в связи с его объединением с городским округом;</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е) дополнить частью 15 следующего содержания: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«15. Глава Безымянской сельской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Безымянской сельской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1.16. </w:t>
      </w:r>
      <w:r w:rsidRPr="00A33C8B">
        <w:rPr>
          <w:rFonts w:ascii="Arial" w:eastAsia="Times New Roman" w:hAnsi="Arial" w:cs="Arial"/>
          <w:b/>
          <w:bCs/>
          <w:color w:val="333333"/>
          <w:sz w:val="21"/>
          <w:szCs w:val="21"/>
          <w:lang w:eastAsia="ru-RU"/>
        </w:rPr>
        <w:t>Статья 28</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а) пункт 3 части 1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назначает на должности заместителя (заместителей) главы Безымянской сельской администрации, руководителей финансового органа и органа по управлению имуществом Безымянской сельской администрации»;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пункт 11 части 1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 в пределах своей компетенции приобретает и осуществляет имущественные и иные права и обязанности, выступает в суде без доверенности»;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1.17. Часть 2 </w:t>
      </w:r>
      <w:r w:rsidRPr="00A33C8B">
        <w:rPr>
          <w:rFonts w:ascii="Arial" w:eastAsia="Times New Roman" w:hAnsi="Arial" w:cs="Arial"/>
          <w:b/>
          <w:bCs/>
          <w:color w:val="333333"/>
          <w:sz w:val="21"/>
          <w:szCs w:val="21"/>
          <w:lang w:eastAsia="ru-RU"/>
        </w:rPr>
        <w:t>статьи 30</w:t>
      </w:r>
      <w:r w:rsidRPr="00A33C8B">
        <w:rPr>
          <w:rFonts w:ascii="Arial" w:eastAsia="Times New Roman" w:hAnsi="Arial" w:cs="Arial"/>
          <w:color w:val="333333"/>
          <w:sz w:val="21"/>
          <w:szCs w:val="21"/>
          <w:lang w:eastAsia="ru-RU"/>
        </w:rPr>
        <w:t>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Муниципальным служащим является гражданин, исполняющий в порядке, определенном муниципальными правовыми актами в соответствии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1.18. часть 2 </w:t>
      </w:r>
      <w:r w:rsidRPr="00A33C8B">
        <w:rPr>
          <w:rFonts w:ascii="Arial" w:eastAsia="Times New Roman" w:hAnsi="Arial" w:cs="Arial"/>
          <w:b/>
          <w:bCs/>
          <w:color w:val="333333"/>
          <w:sz w:val="21"/>
          <w:szCs w:val="21"/>
          <w:lang w:eastAsia="ru-RU"/>
        </w:rPr>
        <w:t>статьи 31</w:t>
      </w:r>
      <w:r w:rsidRPr="00A33C8B">
        <w:rPr>
          <w:rFonts w:ascii="Arial" w:eastAsia="Times New Roman" w:hAnsi="Arial" w:cs="Arial"/>
          <w:color w:val="333333"/>
          <w:sz w:val="21"/>
          <w:szCs w:val="21"/>
          <w:lang w:eastAsia="ru-RU"/>
        </w:rPr>
        <w:t>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Для определения соответствия муниципального служащего замещаемой должности муниципальной службы проводится аттестация муниципального служащего»</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1.19.</w:t>
      </w:r>
      <w:r w:rsidRPr="00A33C8B">
        <w:rPr>
          <w:rFonts w:ascii="Arial" w:eastAsia="Times New Roman" w:hAnsi="Arial" w:cs="Arial"/>
          <w:b/>
          <w:bCs/>
          <w:color w:val="333333"/>
          <w:sz w:val="21"/>
          <w:szCs w:val="21"/>
          <w:lang w:eastAsia="ru-RU"/>
        </w:rPr>
        <w:t> Статью 32</w:t>
      </w:r>
      <w:r w:rsidRPr="00A33C8B">
        <w:rPr>
          <w:rFonts w:ascii="Arial" w:eastAsia="Times New Roman" w:hAnsi="Arial" w:cs="Arial"/>
          <w:color w:val="333333"/>
          <w:sz w:val="21"/>
          <w:szCs w:val="21"/>
          <w:lang w:eastAsia="ru-RU"/>
        </w:rPr>
        <w:t>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«Муниципальные должности муниципальной службы Безымянского муниципального образования устанавливаются в соответствии с Реестром муниципальных должностей в Саратовской области, утвержденным законом Саратовской области»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1.20. </w:t>
      </w:r>
      <w:r w:rsidRPr="00A33C8B">
        <w:rPr>
          <w:rFonts w:ascii="Arial" w:eastAsia="Times New Roman" w:hAnsi="Arial" w:cs="Arial"/>
          <w:b/>
          <w:bCs/>
          <w:color w:val="333333"/>
          <w:sz w:val="21"/>
          <w:szCs w:val="21"/>
          <w:lang w:eastAsia="ru-RU"/>
        </w:rPr>
        <w:t>Статью 33</w:t>
      </w:r>
      <w:r w:rsidRPr="00A33C8B">
        <w:rPr>
          <w:rFonts w:ascii="Arial" w:eastAsia="Times New Roman" w:hAnsi="Arial" w:cs="Arial"/>
          <w:color w:val="333333"/>
          <w:sz w:val="21"/>
          <w:szCs w:val="21"/>
          <w:lang w:eastAsia="ru-RU"/>
        </w:rPr>
        <w:t>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федеральным законодательством и законом Саратовской области в соответствии с классификацией должностей муниципальной службы»</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1.21. Главу 3 дополнить </w:t>
      </w:r>
      <w:r w:rsidRPr="00A33C8B">
        <w:rPr>
          <w:rFonts w:ascii="Arial" w:eastAsia="Times New Roman" w:hAnsi="Arial" w:cs="Arial"/>
          <w:b/>
          <w:bCs/>
          <w:color w:val="333333"/>
          <w:sz w:val="21"/>
          <w:szCs w:val="21"/>
          <w:lang w:eastAsia="ru-RU"/>
        </w:rPr>
        <w:t>статьей 33.1.</w:t>
      </w:r>
      <w:r w:rsidRPr="00A33C8B">
        <w:rPr>
          <w:rFonts w:ascii="Arial" w:eastAsia="Times New Roman" w:hAnsi="Arial" w:cs="Arial"/>
          <w:color w:val="333333"/>
          <w:sz w:val="21"/>
          <w:szCs w:val="21"/>
          <w:lang w:eastAsia="ru-RU"/>
        </w:rPr>
        <w:t> следующего содержания: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«Статья 33.1. Полномочия Контрольно-счетной комиссии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Контрольно-счетная комиссия Безымянского муниципального образования является контрольным органом Безымянского муниципального образования, которая образуется в целях контроля исполнения местного бюджета, соблюдения установленного порядка подготовки и рассмотрения проекта местного бюджета, отчета о его исполнении, а также в целях контроля соблюдения установленного порядка управления и распоряжения имуществом, находящемся в собственности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Контрольно-счетная комиссия Безымянского муниципального образования формируется Безымянским сельским Советом и действует на основании положения о контрольно-счетной комиссии, утвержденного решением Безымянского сельского Совета.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Результаты проверок, осуществляемых Контрольно-счетной комиссией Безымянского муниципального образования, подлежат опубликованию (обнародованию).</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4. Органы местного самоуправления Безымянского муниципального образования и должностные лица местного самоуправления обязаны представлять в Контрольно-счетную комиссию Безымянского муниципального образования по ее требованию необходимую информацию и документы по вопросам, относящемся к их компетенции».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1.22. </w:t>
      </w:r>
      <w:r w:rsidRPr="00A33C8B">
        <w:rPr>
          <w:rFonts w:ascii="Arial" w:eastAsia="Times New Roman" w:hAnsi="Arial" w:cs="Arial"/>
          <w:b/>
          <w:bCs/>
          <w:color w:val="333333"/>
          <w:sz w:val="21"/>
          <w:szCs w:val="21"/>
          <w:lang w:eastAsia="ru-RU"/>
        </w:rPr>
        <w:t>Статью 34</w:t>
      </w:r>
      <w:r w:rsidRPr="00A33C8B">
        <w:rPr>
          <w:rFonts w:ascii="Arial" w:eastAsia="Times New Roman" w:hAnsi="Arial" w:cs="Arial"/>
          <w:color w:val="333333"/>
          <w:sz w:val="21"/>
          <w:szCs w:val="21"/>
          <w:lang w:eastAsia="ru-RU"/>
        </w:rPr>
        <w:t> изложить в новой редакции: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систему муниципальных правовых актов входят:</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устав Безымянского муниципального образования, правовые акты, принятые на местном референдуме (сходе граждан);</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нормативные и иные правовые акты Безымянского сельского Совета;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правовые акты Главы Безымянского муниципального образования, постановления и распоряжения Главы Безымянской сельской администрации, иных органов местного самоуправления и должностных лиц местного самоуправления, предусмотренных Уставом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1.23. Главу 4 дополнить </w:t>
      </w:r>
      <w:r w:rsidRPr="00A33C8B">
        <w:rPr>
          <w:rFonts w:ascii="Arial" w:eastAsia="Times New Roman" w:hAnsi="Arial" w:cs="Arial"/>
          <w:b/>
          <w:bCs/>
          <w:color w:val="333333"/>
          <w:sz w:val="21"/>
          <w:szCs w:val="21"/>
          <w:lang w:eastAsia="ru-RU"/>
        </w:rPr>
        <w:t>статьей 34.1.</w:t>
      </w:r>
      <w:r w:rsidRPr="00A33C8B">
        <w:rPr>
          <w:rFonts w:ascii="Arial" w:eastAsia="Times New Roman" w:hAnsi="Arial" w:cs="Arial"/>
          <w:color w:val="333333"/>
          <w:sz w:val="21"/>
          <w:szCs w:val="21"/>
          <w:lang w:eastAsia="ru-RU"/>
        </w:rPr>
        <w:t>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bookmarkStart w:id="0" w:name="sub_431"/>
      <w:r w:rsidRPr="00A33C8B">
        <w:rPr>
          <w:rFonts w:ascii="Arial" w:eastAsia="Times New Roman" w:hAnsi="Arial" w:cs="Arial"/>
          <w:color w:val="0088CC"/>
          <w:sz w:val="21"/>
          <w:szCs w:val="21"/>
          <w:lang w:eastAsia="ru-RU"/>
        </w:rPr>
        <w:t>"Статья 34.1. Федеральный регистр муниципальных нормативных правовых актов</w:t>
      </w:r>
      <w:bookmarkEnd w:id="0"/>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bookmarkStart w:id="1" w:name="sub_43101"/>
      <w:r w:rsidRPr="00A33C8B">
        <w:rPr>
          <w:rFonts w:ascii="Arial" w:eastAsia="Times New Roman" w:hAnsi="Arial" w:cs="Arial"/>
          <w:color w:val="0088CC"/>
          <w:sz w:val="21"/>
          <w:szCs w:val="21"/>
          <w:lang w:eastAsia="ru-RU"/>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w:t>
      </w:r>
      <w:bookmarkEnd w:id="1"/>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bookmarkStart w:id="2" w:name="sub_43102"/>
      <w:r w:rsidRPr="00A33C8B">
        <w:rPr>
          <w:rFonts w:ascii="Arial" w:eastAsia="Times New Roman" w:hAnsi="Arial" w:cs="Arial"/>
          <w:color w:val="0088CC"/>
          <w:sz w:val="21"/>
          <w:szCs w:val="21"/>
          <w:lang w:eastAsia="ru-RU"/>
        </w:rPr>
        <w:t>2. </w:t>
      </w:r>
      <w:bookmarkEnd w:id="2"/>
      <w:r w:rsidRPr="00A33C8B">
        <w:rPr>
          <w:rFonts w:ascii="Arial" w:eastAsia="Times New Roman" w:hAnsi="Arial" w:cs="Arial"/>
          <w:color w:val="333333"/>
          <w:sz w:val="21"/>
          <w:szCs w:val="21"/>
          <w:lang w:eastAsia="ru-RU"/>
        </w:rPr>
        <w:t>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1.24. </w:t>
      </w:r>
      <w:r w:rsidRPr="00A33C8B">
        <w:rPr>
          <w:rFonts w:ascii="Arial" w:eastAsia="Times New Roman" w:hAnsi="Arial" w:cs="Arial"/>
          <w:b/>
          <w:bCs/>
          <w:color w:val="333333"/>
          <w:sz w:val="21"/>
          <w:szCs w:val="21"/>
          <w:lang w:eastAsia="ru-RU"/>
        </w:rPr>
        <w:t>Статья 36</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3 исключена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часть 4 утратила силу</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часть 10 исключена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1.25. Часть 2 </w:t>
      </w:r>
      <w:r w:rsidRPr="00A33C8B">
        <w:rPr>
          <w:rFonts w:ascii="Arial" w:eastAsia="Times New Roman" w:hAnsi="Arial" w:cs="Arial"/>
          <w:b/>
          <w:bCs/>
          <w:color w:val="333333"/>
          <w:sz w:val="21"/>
          <w:szCs w:val="21"/>
          <w:lang w:eastAsia="ru-RU"/>
        </w:rPr>
        <w:t>статьи 37</w:t>
      </w:r>
      <w:r w:rsidRPr="00A33C8B">
        <w:rPr>
          <w:rFonts w:ascii="Arial" w:eastAsia="Times New Roman" w:hAnsi="Arial" w:cs="Arial"/>
          <w:color w:val="333333"/>
          <w:sz w:val="21"/>
          <w:szCs w:val="21"/>
          <w:lang w:eastAsia="ru-RU"/>
        </w:rPr>
        <w:t>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Постановления и Распоряжения Главы Безымянского муниципального образования по вопросам организации деятельности вступают в силу со дня их подписания, если самим Постановлением или Распоряжением не предусмотрен иной срок их вступления в силу»</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1.26. Часть 1 </w:t>
      </w:r>
      <w:r w:rsidRPr="00A33C8B">
        <w:rPr>
          <w:rFonts w:ascii="Arial" w:eastAsia="Times New Roman" w:hAnsi="Arial" w:cs="Arial"/>
          <w:b/>
          <w:bCs/>
          <w:color w:val="333333"/>
          <w:sz w:val="21"/>
          <w:szCs w:val="21"/>
          <w:lang w:eastAsia="ru-RU"/>
        </w:rPr>
        <w:t>статьи 40</w:t>
      </w:r>
      <w:r w:rsidRPr="00A33C8B">
        <w:rPr>
          <w:rFonts w:ascii="Arial" w:eastAsia="Times New Roman" w:hAnsi="Arial" w:cs="Arial"/>
          <w:color w:val="333333"/>
          <w:sz w:val="21"/>
          <w:szCs w:val="21"/>
          <w:lang w:eastAsia="ru-RU"/>
        </w:rPr>
        <w:t> дополнить словами «прокурором и иными субъектами правотворческой инициативы в соответствии с федеральным законодательством»</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1.27. В </w:t>
      </w:r>
      <w:r w:rsidRPr="00A33C8B">
        <w:rPr>
          <w:rFonts w:ascii="Arial" w:eastAsia="Times New Roman" w:hAnsi="Arial" w:cs="Arial"/>
          <w:b/>
          <w:bCs/>
          <w:color w:val="333333"/>
          <w:sz w:val="21"/>
          <w:szCs w:val="21"/>
          <w:lang w:eastAsia="ru-RU"/>
        </w:rPr>
        <w:t>статье 41</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слово «Орган» заменить словами «1. Орган»;</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дополнить частью 2 следующего содержания: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муниципальные правовые акты указанного муниципального образования, принятые до вступления решения суда в законную силу, или для отмены данных муниципальных правовых актов»;</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1.28. В </w:t>
      </w:r>
      <w:r w:rsidRPr="00A33C8B">
        <w:rPr>
          <w:rFonts w:ascii="Arial" w:eastAsia="Times New Roman" w:hAnsi="Arial" w:cs="Arial"/>
          <w:b/>
          <w:bCs/>
          <w:color w:val="333333"/>
          <w:sz w:val="21"/>
          <w:szCs w:val="21"/>
          <w:lang w:eastAsia="ru-RU"/>
        </w:rPr>
        <w:t>статье 42</w:t>
      </w:r>
      <w:r w:rsidRPr="00A33C8B">
        <w:rPr>
          <w:rFonts w:ascii="Arial" w:eastAsia="Times New Roman" w:hAnsi="Arial" w:cs="Arial"/>
          <w:color w:val="333333"/>
          <w:sz w:val="21"/>
          <w:szCs w:val="21"/>
          <w:lang w:eastAsia="ru-RU"/>
        </w:rPr>
        <w:t>:</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пункт 2 части 1 изложить в следующей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автомобильные дороги местного значения в границах населенных пунктов Безымянского муниципального образования, а также имущество, предназначенное для обслуживания таких автомобильных дорог»</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пункт 7 части 1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«7) имущество библиотек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пункт 9 части 1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г) пункт 10 части 1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«10) имущество, предназначенное для развития на территории Безымянского муниципального образования физической культуры и массового спорта»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д) пункт 16 части 1 изложить в новой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«16) пруды, обводненные карьеры на территории Безымянского муниципального образования»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е) пункт 17 части 1 утратил силу.</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ж) часть 1 дополнить пунктами 19, 20, 21 следующего содержания: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«19) имущество, предназначенное для организации защиты населения и территории Безымянского муниципального образования от чрезвычайных ситуаций природного и техногенного характера;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20) имущество, предназначенное для обеспечения безопасности людей на водных объектах, охраны их жизни и здоровья;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з) пункт 1 части 2 изложить в следующей редакции: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и) дополнить часть 2 пунктом 3 следующего содержания:</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для осуществления полномочий право осуществления, которых предоставлено органам местного самоуправления федеральными законами, и которые не относятся к вопросам местного значения.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В собственности Безымянского муниципального образования могут находиться объекты культурного наследия (памятники истории и культуры) независимо от категории их историко-культурного значения в случае, если такие объекты необходимы для осуществления полномочий органов местного самоуправления, а также в иных случаях, установленных федеральными законами»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1.29. В </w:t>
      </w:r>
      <w:r w:rsidRPr="00A33C8B">
        <w:rPr>
          <w:rFonts w:ascii="Arial" w:eastAsia="Times New Roman" w:hAnsi="Arial" w:cs="Arial"/>
          <w:b/>
          <w:bCs/>
          <w:color w:val="333333"/>
          <w:sz w:val="21"/>
          <w:szCs w:val="21"/>
          <w:lang w:eastAsia="ru-RU"/>
        </w:rPr>
        <w:t>статьях 43,44</w:t>
      </w:r>
      <w:r w:rsidRPr="00A33C8B">
        <w:rPr>
          <w:rFonts w:ascii="Arial" w:eastAsia="Times New Roman" w:hAnsi="Arial" w:cs="Arial"/>
          <w:color w:val="333333"/>
          <w:sz w:val="21"/>
          <w:szCs w:val="21"/>
          <w:lang w:eastAsia="ru-RU"/>
        </w:rPr>
        <w:t> слова «муниципальное имущество» в названии и далее по тексту заменить словами «имущество, находящееся в муниципальной собственности Безымянского муниципального образования» в соответствующем падеже</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1.30. В пункте 3 </w:t>
      </w:r>
      <w:r w:rsidRPr="00A33C8B">
        <w:rPr>
          <w:rFonts w:ascii="Arial" w:eastAsia="Times New Roman" w:hAnsi="Arial" w:cs="Arial"/>
          <w:b/>
          <w:bCs/>
          <w:color w:val="333333"/>
          <w:sz w:val="21"/>
          <w:szCs w:val="21"/>
          <w:lang w:eastAsia="ru-RU"/>
        </w:rPr>
        <w:t>статьи 47</w:t>
      </w:r>
      <w:r w:rsidRPr="00A33C8B">
        <w:rPr>
          <w:rFonts w:ascii="Arial" w:eastAsia="Times New Roman" w:hAnsi="Arial" w:cs="Arial"/>
          <w:color w:val="333333"/>
          <w:sz w:val="21"/>
          <w:szCs w:val="21"/>
          <w:lang w:eastAsia="ru-RU"/>
        </w:rPr>
        <w:t> слова «установленном решением Безымянского сельского Совета» заменить словами «установленном Безымянской сельской администрацией»</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1.31. </w:t>
      </w:r>
      <w:r w:rsidRPr="00A33C8B">
        <w:rPr>
          <w:rFonts w:ascii="Arial" w:eastAsia="Times New Roman" w:hAnsi="Arial" w:cs="Arial"/>
          <w:b/>
          <w:bCs/>
          <w:color w:val="333333"/>
          <w:sz w:val="21"/>
          <w:szCs w:val="21"/>
          <w:lang w:eastAsia="ru-RU"/>
        </w:rPr>
        <w:t>Статья 48:</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а) Часть 1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б) дополнить частью 3 следующего содержания:</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Формирование, обеспечение, размещение, исполнение и контроль исполнения муниципального заказа на поставки товаров, выполнение работ, оказание услуг для муниципальных нужд осуществляется в порядке, предусмотренном федеральными законами и иными нормативными правовыми актами Российской Федерации»</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1.32. Часть 1 </w:t>
      </w:r>
      <w:r w:rsidRPr="00A33C8B">
        <w:rPr>
          <w:rFonts w:ascii="Arial" w:eastAsia="Times New Roman" w:hAnsi="Arial" w:cs="Arial"/>
          <w:b/>
          <w:bCs/>
          <w:color w:val="333333"/>
          <w:sz w:val="21"/>
          <w:szCs w:val="21"/>
          <w:lang w:eastAsia="ru-RU"/>
        </w:rPr>
        <w:t>статьи 51</w:t>
      </w:r>
      <w:r w:rsidRPr="00A33C8B">
        <w:rPr>
          <w:rFonts w:ascii="Arial" w:eastAsia="Times New Roman" w:hAnsi="Arial" w:cs="Arial"/>
          <w:color w:val="333333"/>
          <w:sz w:val="21"/>
          <w:szCs w:val="21"/>
          <w:lang w:eastAsia="ru-RU"/>
        </w:rPr>
        <w:t> изложить в следующей редакции:</w:t>
      </w:r>
    </w:p>
    <w:p w:rsidR="00A33C8B" w:rsidRPr="00A33C8B" w:rsidRDefault="00A33C8B" w:rsidP="00A33C8B">
      <w:pPr>
        <w:shd w:val="clear" w:color="auto" w:fill="FFFFFF"/>
        <w:spacing w:after="0" w:line="240" w:lineRule="auto"/>
        <w:ind w:firstLine="709"/>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В случае совершения депутатом действий (бездействия), противоречащих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решениям Безымянского сельского Совета, повлекших нарушение прав и свобод физических и (или) юридических лиц, и подтверждения их в судебном порядке, депутат может быть отозван избирателями»</w:t>
      </w:r>
    </w:p>
    <w:p w:rsidR="00A33C8B" w:rsidRPr="00A33C8B" w:rsidRDefault="00A33C8B" w:rsidP="00A33C8B">
      <w:pPr>
        <w:shd w:val="clear" w:color="auto" w:fill="FFFFFF"/>
        <w:spacing w:after="0" w:line="240" w:lineRule="auto"/>
        <w:ind w:firstLine="708"/>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1.33. </w:t>
      </w:r>
      <w:r w:rsidRPr="00A33C8B">
        <w:rPr>
          <w:rFonts w:ascii="Arial" w:eastAsia="Times New Roman" w:hAnsi="Arial" w:cs="Arial"/>
          <w:b/>
          <w:bCs/>
          <w:color w:val="333333"/>
          <w:sz w:val="21"/>
          <w:szCs w:val="21"/>
          <w:lang w:eastAsia="ru-RU"/>
        </w:rPr>
        <w:t>Статью 53</w:t>
      </w:r>
      <w:r w:rsidRPr="00A33C8B">
        <w:rPr>
          <w:rFonts w:ascii="Arial" w:eastAsia="Times New Roman" w:hAnsi="Arial" w:cs="Arial"/>
          <w:color w:val="333333"/>
          <w:sz w:val="21"/>
          <w:szCs w:val="21"/>
          <w:lang w:eastAsia="ru-RU"/>
        </w:rPr>
        <w:t> дополнить частями 2.1. и 2.2. следующего содержания:</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«2.1. В случае если соответствующим судом установлено, что избранный в правомочном составе Безымянский сельский Совет в течение трех месяцев подряд не проводил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Безымянского сельского Совета.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2.2. В случае если соответствующим судом установлено, что вновь избранный в правомочном составе Безымянский сельский Совет в течение трех месяцев подряд не проводил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Безымянского сельского Совета»</w:t>
      </w:r>
    </w:p>
    <w:p w:rsidR="00A33C8B" w:rsidRPr="00A33C8B" w:rsidRDefault="00A33C8B" w:rsidP="00A33C8B">
      <w:pPr>
        <w:shd w:val="clear" w:color="auto" w:fill="FFFFFF"/>
        <w:spacing w:after="0" w:line="240" w:lineRule="auto"/>
        <w:ind w:firstLine="720"/>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 </w:t>
      </w:r>
    </w:p>
    <w:p w:rsidR="00A33C8B" w:rsidRPr="00A33C8B" w:rsidRDefault="00A33C8B" w:rsidP="00A33C8B">
      <w:pPr>
        <w:shd w:val="clear" w:color="auto" w:fill="FFFFFF"/>
        <w:spacing w:after="0" w:line="240" w:lineRule="auto"/>
        <w:ind w:firstLine="720"/>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1.34. Главу 8 дополнить </w:t>
      </w:r>
      <w:r w:rsidRPr="00A33C8B">
        <w:rPr>
          <w:rFonts w:ascii="Arial" w:eastAsia="Times New Roman" w:hAnsi="Arial" w:cs="Arial"/>
          <w:b/>
          <w:bCs/>
          <w:color w:val="333333"/>
          <w:sz w:val="21"/>
          <w:szCs w:val="21"/>
          <w:lang w:eastAsia="ru-RU"/>
        </w:rPr>
        <w:t>статьей 60</w:t>
      </w:r>
      <w:r w:rsidRPr="00A33C8B">
        <w:rPr>
          <w:rFonts w:ascii="Arial" w:eastAsia="Times New Roman" w:hAnsi="Arial" w:cs="Arial"/>
          <w:color w:val="333333"/>
          <w:sz w:val="21"/>
          <w:szCs w:val="21"/>
          <w:lang w:eastAsia="ru-RU"/>
        </w:rPr>
        <w:t> следующего содержания:</w:t>
      </w:r>
    </w:p>
    <w:p w:rsidR="00A33C8B" w:rsidRPr="00A33C8B" w:rsidRDefault="00A33C8B" w:rsidP="00A33C8B">
      <w:pPr>
        <w:shd w:val="clear" w:color="auto" w:fill="FFFFFF"/>
        <w:spacing w:after="0" w:line="240" w:lineRule="auto"/>
        <w:ind w:firstLine="720"/>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lastRenderedPageBreak/>
        <w:t>«</w:t>
      </w:r>
      <w:r w:rsidRPr="00A33C8B">
        <w:rPr>
          <w:rFonts w:ascii="Arial" w:eastAsia="Times New Roman" w:hAnsi="Arial" w:cs="Arial"/>
          <w:b/>
          <w:bCs/>
          <w:color w:val="333333"/>
          <w:sz w:val="21"/>
          <w:szCs w:val="21"/>
          <w:lang w:eastAsia="ru-RU"/>
        </w:rPr>
        <w:t>Статья 60. Вступление в силу отдельных положений настоящего Устава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1. Статья 34.1. вступает в силу с 1 января 2009 года</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Статья 16 настоящего Устава, в части дополнения структуры органов местного самоуправления Контрольно-счетной комиссией Безымянского муниципального образования и статья 33.1. Устава вступают в силу не ранее чем по истечении срока полномочий Безымянского сельского Совета первого созыва</w:t>
      </w:r>
    </w:p>
    <w:p w:rsidR="00A33C8B" w:rsidRPr="00A33C8B" w:rsidRDefault="00A33C8B" w:rsidP="00A33C8B">
      <w:pPr>
        <w:shd w:val="clear" w:color="auto" w:fill="FFFFFF"/>
        <w:spacing w:after="0" w:line="240" w:lineRule="auto"/>
        <w:ind w:firstLine="720"/>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2. Настоящее Решение подлежит государственной регистрации в органах юстиции в порядке, установленном федеральным законом.</w:t>
      </w:r>
    </w:p>
    <w:p w:rsidR="00A33C8B" w:rsidRPr="00A33C8B" w:rsidRDefault="00A33C8B" w:rsidP="00A33C8B">
      <w:pPr>
        <w:shd w:val="clear" w:color="auto" w:fill="FFFFFF"/>
        <w:spacing w:after="0" w:line="240" w:lineRule="auto"/>
        <w:ind w:firstLine="720"/>
        <w:rPr>
          <w:rFonts w:ascii="Arial" w:eastAsia="Times New Roman" w:hAnsi="Arial" w:cs="Arial"/>
          <w:color w:val="333333"/>
          <w:sz w:val="21"/>
          <w:szCs w:val="21"/>
          <w:lang w:eastAsia="ru-RU"/>
        </w:rPr>
      </w:pPr>
      <w:r w:rsidRPr="00A33C8B">
        <w:rPr>
          <w:rFonts w:ascii="Arial" w:eastAsia="Times New Roman" w:hAnsi="Arial" w:cs="Arial"/>
          <w:color w:val="333333"/>
          <w:sz w:val="21"/>
          <w:szCs w:val="21"/>
          <w:lang w:eastAsia="ru-RU"/>
        </w:rPr>
        <w:t>3. Настоящее Решение подлежит официальному опубликованию в течение 20 дней со дня его государственной регистрации и вступает в силу со дня опубликования его полного текста в газете «Наше слово»</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0"/>
          <w:szCs w:val="20"/>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0"/>
          <w:szCs w:val="20"/>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0"/>
          <w:szCs w:val="20"/>
          <w:lang w:eastAsia="ru-RU"/>
        </w:rPr>
        <w:t> </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0"/>
          <w:szCs w:val="20"/>
          <w:lang w:eastAsia="ru-RU"/>
        </w:rPr>
        <w:t>Глава Безымянского</w:t>
      </w:r>
    </w:p>
    <w:p w:rsidR="00A33C8B" w:rsidRPr="00A33C8B" w:rsidRDefault="00A33C8B" w:rsidP="00A33C8B">
      <w:pPr>
        <w:shd w:val="clear" w:color="auto" w:fill="FFFFFF"/>
        <w:spacing w:after="0" w:line="240" w:lineRule="auto"/>
        <w:rPr>
          <w:rFonts w:ascii="Arial" w:eastAsia="Times New Roman" w:hAnsi="Arial" w:cs="Arial"/>
          <w:color w:val="333333"/>
          <w:sz w:val="21"/>
          <w:szCs w:val="21"/>
          <w:lang w:eastAsia="ru-RU"/>
        </w:rPr>
      </w:pPr>
      <w:r w:rsidRPr="00A33C8B">
        <w:rPr>
          <w:rFonts w:ascii="Arial" w:eastAsia="Times New Roman" w:hAnsi="Arial" w:cs="Arial"/>
          <w:b/>
          <w:bCs/>
          <w:color w:val="333333"/>
          <w:sz w:val="21"/>
          <w:szCs w:val="21"/>
          <w:lang w:eastAsia="ru-RU"/>
        </w:rPr>
        <w:t>муниципального образования                                                            В.Ф. Бенцлер</w:t>
      </w:r>
    </w:p>
    <w:p w:rsidR="00B77724" w:rsidRPr="00A33C8B" w:rsidRDefault="00B77724" w:rsidP="00A33C8B">
      <w:bookmarkStart w:id="3" w:name="_GoBack"/>
      <w:bookmarkEnd w:id="3"/>
    </w:p>
    <w:sectPr w:rsidR="00B77724" w:rsidRPr="00A33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6B1"/>
    <w:multiLevelType w:val="multilevel"/>
    <w:tmpl w:val="5C5E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435B2"/>
    <w:multiLevelType w:val="multilevel"/>
    <w:tmpl w:val="33CC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D6891"/>
    <w:multiLevelType w:val="multilevel"/>
    <w:tmpl w:val="9098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F2F1A"/>
    <w:multiLevelType w:val="multilevel"/>
    <w:tmpl w:val="86AC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63DC0"/>
    <w:multiLevelType w:val="multilevel"/>
    <w:tmpl w:val="72D0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E1076"/>
    <w:multiLevelType w:val="multilevel"/>
    <w:tmpl w:val="735E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62C54"/>
    <w:multiLevelType w:val="multilevel"/>
    <w:tmpl w:val="8840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C09A8"/>
    <w:multiLevelType w:val="multilevel"/>
    <w:tmpl w:val="3CFC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B50EA"/>
    <w:multiLevelType w:val="multilevel"/>
    <w:tmpl w:val="D006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D3BE1"/>
    <w:multiLevelType w:val="multilevel"/>
    <w:tmpl w:val="B79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1111F"/>
    <w:multiLevelType w:val="multilevel"/>
    <w:tmpl w:val="F5D2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077B8"/>
    <w:multiLevelType w:val="multilevel"/>
    <w:tmpl w:val="30C0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1413B"/>
    <w:multiLevelType w:val="multilevel"/>
    <w:tmpl w:val="464C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9356D"/>
    <w:multiLevelType w:val="multilevel"/>
    <w:tmpl w:val="AF9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3686E"/>
    <w:multiLevelType w:val="multilevel"/>
    <w:tmpl w:val="00DE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71C3C"/>
    <w:multiLevelType w:val="multilevel"/>
    <w:tmpl w:val="9AE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A4DE6"/>
    <w:multiLevelType w:val="multilevel"/>
    <w:tmpl w:val="84AC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751B5B"/>
    <w:multiLevelType w:val="multilevel"/>
    <w:tmpl w:val="5AE4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EA0D6E"/>
    <w:multiLevelType w:val="multilevel"/>
    <w:tmpl w:val="EF00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4EA4"/>
    <w:multiLevelType w:val="multilevel"/>
    <w:tmpl w:val="6A00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6E196A"/>
    <w:multiLevelType w:val="multilevel"/>
    <w:tmpl w:val="75A0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9B789E"/>
    <w:multiLevelType w:val="multilevel"/>
    <w:tmpl w:val="39CC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D908E0"/>
    <w:multiLevelType w:val="multilevel"/>
    <w:tmpl w:val="6C2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4A0DD6"/>
    <w:multiLevelType w:val="multilevel"/>
    <w:tmpl w:val="F480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874D6"/>
    <w:multiLevelType w:val="multilevel"/>
    <w:tmpl w:val="05A0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7947DF"/>
    <w:multiLevelType w:val="multilevel"/>
    <w:tmpl w:val="D1A4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2238B1"/>
    <w:multiLevelType w:val="multilevel"/>
    <w:tmpl w:val="59A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2A2BB7"/>
    <w:multiLevelType w:val="multilevel"/>
    <w:tmpl w:val="8B08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58579D"/>
    <w:multiLevelType w:val="multilevel"/>
    <w:tmpl w:val="B356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D47339"/>
    <w:multiLevelType w:val="multilevel"/>
    <w:tmpl w:val="2026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895013"/>
    <w:multiLevelType w:val="multilevel"/>
    <w:tmpl w:val="5090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7F3BD4"/>
    <w:multiLevelType w:val="multilevel"/>
    <w:tmpl w:val="0446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436551"/>
    <w:multiLevelType w:val="multilevel"/>
    <w:tmpl w:val="3C72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D5721"/>
    <w:multiLevelType w:val="multilevel"/>
    <w:tmpl w:val="8674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524BCF"/>
    <w:multiLevelType w:val="multilevel"/>
    <w:tmpl w:val="F258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C839F1"/>
    <w:multiLevelType w:val="multilevel"/>
    <w:tmpl w:val="2EE0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780F67"/>
    <w:multiLevelType w:val="multilevel"/>
    <w:tmpl w:val="1F7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20681"/>
    <w:multiLevelType w:val="multilevel"/>
    <w:tmpl w:val="57F8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42F7C"/>
    <w:multiLevelType w:val="multilevel"/>
    <w:tmpl w:val="D87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E044B0"/>
    <w:multiLevelType w:val="multilevel"/>
    <w:tmpl w:val="A916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294325"/>
    <w:multiLevelType w:val="multilevel"/>
    <w:tmpl w:val="540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871383"/>
    <w:multiLevelType w:val="multilevel"/>
    <w:tmpl w:val="5494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D841DA"/>
    <w:multiLevelType w:val="multilevel"/>
    <w:tmpl w:val="FC8E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0E2626"/>
    <w:multiLevelType w:val="multilevel"/>
    <w:tmpl w:val="8E9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ED1C97"/>
    <w:multiLevelType w:val="multilevel"/>
    <w:tmpl w:val="F5C2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9612F9"/>
    <w:multiLevelType w:val="multilevel"/>
    <w:tmpl w:val="0AA0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8"/>
  </w:num>
  <w:num w:numId="3">
    <w:abstractNumId w:val="25"/>
  </w:num>
  <w:num w:numId="4">
    <w:abstractNumId w:val="36"/>
  </w:num>
  <w:num w:numId="5">
    <w:abstractNumId w:val="1"/>
  </w:num>
  <w:num w:numId="6">
    <w:abstractNumId w:val="34"/>
  </w:num>
  <w:num w:numId="7">
    <w:abstractNumId w:val="6"/>
  </w:num>
  <w:num w:numId="8">
    <w:abstractNumId w:val="31"/>
  </w:num>
  <w:num w:numId="9">
    <w:abstractNumId w:val="5"/>
  </w:num>
  <w:num w:numId="10">
    <w:abstractNumId w:val="45"/>
  </w:num>
  <w:num w:numId="11">
    <w:abstractNumId w:val="21"/>
  </w:num>
  <w:num w:numId="12">
    <w:abstractNumId w:val="40"/>
  </w:num>
  <w:num w:numId="13">
    <w:abstractNumId w:val="30"/>
  </w:num>
  <w:num w:numId="14">
    <w:abstractNumId w:val="12"/>
  </w:num>
  <w:num w:numId="15">
    <w:abstractNumId w:val="29"/>
  </w:num>
  <w:num w:numId="16">
    <w:abstractNumId w:val="14"/>
  </w:num>
  <w:num w:numId="17">
    <w:abstractNumId w:val="18"/>
  </w:num>
  <w:num w:numId="18">
    <w:abstractNumId w:val="4"/>
  </w:num>
  <w:num w:numId="19">
    <w:abstractNumId w:val="26"/>
  </w:num>
  <w:num w:numId="20">
    <w:abstractNumId w:val="33"/>
  </w:num>
  <w:num w:numId="21">
    <w:abstractNumId w:val="39"/>
  </w:num>
  <w:num w:numId="22">
    <w:abstractNumId w:val="0"/>
  </w:num>
  <w:num w:numId="23">
    <w:abstractNumId w:val="8"/>
  </w:num>
  <w:num w:numId="24">
    <w:abstractNumId w:val="28"/>
  </w:num>
  <w:num w:numId="25">
    <w:abstractNumId w:val="11"/>
  </w:num>
  <w:num w:numId="26">
    <w:abstractNumId w:val="2"/>
  </w:num>
  <w:num w:numId="27">
    <w:abstractNumId w:val="19"/>
  </w:num>
  <w:num w:numId="28">
    <w:abstractNumId w:val="44"/>
  </w:num>
  <w:num w:numId="29">
    <w:abstractNumId w:val="24"/>
  </w:num>
  <w:num w:numId="30">
    <w:abstractNumId w:val="13"/>
  </w:num>
  <w:num w:numId="31">
    <w:abstractNumId w:val="10"/>
  </w:num>
  <w:num w:numId="32">
    <w:abstractNumId w:val="3"/>
  </w:num>
  <w:num w:numId="33">
    <w:abstractNumId w:val="7"/>
  </w:num>
  <w:num w:numId="34">
    <w:abstractNumId w:val="42"/>
  </w:num>
  <w:num w:numId="35">
    <w:abstractNumId w:val="17"/>
  </w:num>
  <w:num w:numId="36">
    <w:abstractNumId w:val="20"/>
  </w:num>
  <w:num w:numId="37">
    <w:abstractNumId w:val="41"/>
  </w:num>
  <w:num w:numId="38">
    <w:abstractNumId w:val="9"/>
  </w:num>
  <w:num w:numId="39">
    <w:abstractNumId w:val="23"/>
  </w:num>
  <w:num w:numId="40">
    <w:abstractNumId w:val="27"/>
  </w:num>
  <w:num w:numId="41">
    <w:abstractNumId w:val="35"/>
  </w:num>
  <w:num w:numId="42">
    <w:abstractNumId w:val="15"/>
  </w:num>
  <w:num w:numId="43">
    <w:abstractNumId w:val="37"/>
  </w:num>
  <w:num w:numId="44">
    <w:abstractNumId w:val="32"/>
  </w:num>
  <w:num w:numId="45">
    <w:abstractNumId w:val="43"/>
  </w:num>
  <w:num w:numId="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536D2"/>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7F87"/>
    <w:rsid w:val="007813A9"/>
    <w:rsid w:val="00791A92"/>
    <w:rsid w:val="007A19E5"/>
    <w:rsid w:val="007A397E"/>
    <w:rsid w:val="007B3B56"/>
    <w:rsid w:val="007B5D80"/>
    <w:rsid w:val="007C14C7"/>
    <w:rsid w:val="007C171C"/>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5E89"/>
    <w:rsid w:val="00A51040"/>
    <w:rsid w:val="00A51337"/>
    <w:rsid w:val="00A6403A"/>
    <w:rsid w:val="00A7360D"/>
    <w:rsid w:val="00A774E5"/>
    <w:rsid w:val="00A94DC6"/>
    <w:rsid w:val="00AA775D"/>
    <w:rsid w:val="00AC18BC"/>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212F6"/>
    <w:rsid w:val="00F332E0"/>
    <w:rsid w:val="00F4788B"/>
    <w:rsid w:val="00F536F8"/>
    <w:rsid w:val="00F61D4D"/>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4666</Words>
  <Characters>26598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345</cp:revision>
  <dcterms:created xsi:type="dcterms:W3CDTF">2024-05-13T07:10:00Z</dcterms:created>
  <dcterms:modified xsi:type="dcterms:W3CDTF">2024-05-14T04:48:00Z</dcterms:modified>
</cp:coreProperties>
</file>