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44" w:rsidRDefault="00A66444" w:rsidP="00A664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Федеральным законом от 03.11.2015 N 306-ФЗ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органы контроля (надзора) наделяются правом запрашивать и получать на безвозмездной основе, в том числе в электронной форме, документы и (или) информацию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Сроки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порядок  такого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межведомственного информационного взаимодействия утверждены постановлением Правительства Российской Федерации от 18.04.2016 N 323.</w:t>
      </w:r>
    </w:p>
    <w:p w:rsidR="00A66444" w:rsidRDefault="00A66444" w:rsidP="00A664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все сведения, которые проверяющие могут запросить в вышеуказанных органах и организациях, включенные в определенный распоряжением  Правительства Российской Федерации от 19.04.2016 N 724-р  перечень или которые уже  были запрошены ранее, находятся в государственных или муниципальных информационных системах, реестрах и регистрах  запрещается истребовать у проверяемых лиц.</w:t>
      </w:r>
      <w:r>
        <w:rPr>
          <w:rFonts w:ascii="Arial" w:hAnsi="Arial" w:cs="Arial"/>
          <w:color w:val="333333"/>
          <w:sz w:val="21"/>
          <w:szCs w:val="21"/>
        </w:rPr>
        <w:br/>
        <w:t>С 01.07.2016  данные ограничения возлагаются на должностных лиц при проведении федерального государственного контроля (надзора), с 01.01.2017 -  при проведении регионального государственного контроля (надзора), с 01.07.2017  - муниципального контроля. При этом законом субъекта Российской Федерации может быть предусмотрен более ранний срок их применения.</w:t>
      </w:r>
    </w:p>
    <w:p w:rsidR="00A66444" w:rsidRDefault="00A66444" w:rsidP="00A664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осуществляются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Согласно вносимым изменениям в случае необходимости получения документов и (или) информации в рамках межведомственного информационного взаимодействия проверка малого предприятия  может быть приостановлена руководителем (заместителем руководителя) контролирующего органа не более чем на десять рабочих дней. На этот период должны приостанавливаться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  действия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проверяющих на территории, в зданиях, строениях, сооружениях, помещениях, на иных объектах субъекта малого предпринимательства. Повторное приостановление проверки не допускается. </w:t>
      </w:r>
    </w:p>
    <w:p w:rsidR="00A66444" w:rsidRDefault="00A66444" w:rsidP="00A664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Также,  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01.07.2016  проверяемые лица будут вправе сами представлять запрошенные ими сведения,   знакомиться с документами и (или) информацией, полученными органами контроля в рамках межведомственного информационного взаимодействия, а должностные лица будут обязаны ознакомить их с этими материалами. </w:t>
      </w:r>
    </w:p>
    <w:p w:rsidR="00A66444" w:rsidRDefault="00A66444" w:rsidP="00A664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Запись о проверке в журнале учета проверок в соответствии с изменениями законодательства теперь нужно вносить только в случае его наличия у проверяемого лица.</w:t>
      </w:r>
    </w:p>
    <w:p w:rsidR="00D55E56" w:rsidRPr="00A66444" w:rsidRDefault="00D55E56" w:rsidP="00A66444">
      <w:bookmarkStart w:id="0" w:name="_GoBack"/>
      <w:bookmarkEnd w:id="0"/>
    </w:p>
    <w:sectPr w:rsidR="00D55E56" w:rsidRPr="00A6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566D53"/>
    <w:rsid w:val="005E79AD"/>
    <w:rsid w:val="00A66444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2024-05-15T01:10:00Z</dcterms:created>
  <dcterms:modified xsi:type="dcterms:W3CDTF">2024-05-15T01:13:00Z</dcterms:modified>
</cp:coreProperties>
</file>