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6BB" w:rsidRPr="006B76BB" w:rsidRDefault="006B76BB" w:rsidP="006B76BB">
      <w:pPr>
        <w:shd w:val="clear" w:color="auto" w:fill="FFFFFF"/>
        <w:spacing w:after="150" w:line="240" w:lineRule="auto"/>
        <w:jc w:val="center"/>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br/>
        <w:t>БЕЗЫМЯНСКОЕ МУНИЦИПАЛЬНОЕ ОБРАЗОВАНИЕ</w:t>
      </w:r>
    </w:p>
    <w:p w:rsidR="006B76BB" w:rsidRPr="006B76BB" w:rsidRDefault="006B76BB" w:rsidP="006B76BB">
      <w:pPr>
        <w:shd w:val="clear" w:color="auto" w:fill="FFFFFF"/>
        <w:spacing w:after="150" w:line="240" w:lineRule="auto"/>
        <w:jc w:val="center"/>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ЭНГЕЛЬССКОГО МУНИЦИПАЛЬНОГО РАЙОНА САРАТОВСКОЙ ОБЛАСТИ</w:t>
      </w:r>
    </w:p>
    <w:p w:rsidR="006B76BB" w:rsidRPr="006B76BB" w:rsidRDefault="006B76BB" w:rsidP="006B76BB">
      <w:pPr>
        <w:shd w:val="clear" w:color="auto" w:fill="FFFFFF"/>
        <w:spacing w:after="150" w:line="240" w:lineRule="auto"/>
        <w:jc w:val="center"/>
        <w:rPr>
          <w:rFonts w:ascii="Arial" w:eastAsia="Times New Roman" w:hAnsi="Arial" w:cs="Arial"/>
          <w:color w:val="333333"/>
          <w:sz w:val="21"/>
          <w:szCs w:val="21"/>
          <w:lang w:eastAsia="ru-RU"/>
        </w:rPr>
      </w:pPr>
      <w:r w:rsidRPr="006B76BB">
        <w:rPr>
          <w:rFonts w:ascii="Arial" w:eastAsia="Times New Roman" w:hAnsi="Arial" w:cs="Arial"/>
          <w:b/>
          <w:bCs/>
          <w:color w:val="333333"/>
          <w:sz w:val="21"/>
          <w:szCs w:val="21"/>
          <w:lang w:eastAsia="ru-RU"/>
        </w:rPr>
        <w:t>АДМИНИСТРАЦИЯ БЕЗЫМЯНСКОГО МУНИЦИПАЛЬНОГО ОБРАЗОВАНИЯ</w:t>
      </w:r>
    </w:p>
    <w:p w:rsidR="006B76BB" w:rsidRPr="006B76BB" w:rsidRDefault="006B76BB" w:rsidP="006B76BB">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6B76BB">
        <w:rPr>
          <w:rFonts w:ascii="Arial" w:eastAsia="Times New Roman" w:hAnsi="Arial" w:cs="Arial"/>
          <w:b/>
          <w:bCs/>
          <w:color w:val="333333"/>
          <w:kern w:val="36"/>
          <w:sz w:val="41"/>
          <w:szCs w:val="41"/>
          <w:lang w:eastAsia="ru-RU"/>
        </w:rPr>
        <w:t>ПОСТАНОВЛЕНИЕ</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b/>
          <w:bCs/>
          <w:color w:val="333333"/>
          <w:sz w:val="21"/>
          <w:szCs w:val="21"/>
          <w:lang w:eastAsia="ru-RU"/>
        </w:rPr>
        <w:t>            27.09.2018                                                                                                     №        77       </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b/>
          <w:bCs/>
          <w:color w:val="333333"/>
          <w:sz w:val="21"/>
          <w:szCs w:val="21"/>
          <w:lang w:eastAsia="ru-RU"/>
        </w:rPr>
        <w:t>с. Безымянное</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b/>
          <w:bCs/>
          <w:color w:val="333333"/>
          <w:sz w:val="21"/>
          <w:szCs w:val="21"/>
          <w:lang w:eastAsia="ru-RU"/>
        </w:rPr>
        <w:t>Об утверждении нормативов финансовых затрат на капитальный ремонт, ремонт, содержание автомобильных дорог местного значения и правил расчета размера ассигнований бюджета поселения</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В соответствии с Федеральным законом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Безымянского муниципального образования</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b/>
          <w:bCs/>
          <w:color w:val="333333"/>
          <w:sz w:val="21"/>
          <w:szCs w:val="21"/>
          <w:lang w:eastAsia="ru-RU"/>
        </w:rPr>
        <w:t>Постановляет:</w:t>
      </w:r>
    </w:p>
    <w:p w:rsidR="006B76BB" w:rsidRPr="006B76BB" w:rsidRDefault="006B76BB" w:rsidP="006B76BB">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Установить нормативы денежных затрат на содержание и ремонт автомобильных дорог местного значения на 2019 годы V категории в размере:</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    12 454,3 тыс. руб./км – на капитальный ремонт;</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2)    4 918,0 тыс. руб./км – на ремонт;</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3)    836,6 тыс. руб./км – на содержание.</w:t>
      </w:r>
    </w:p>
    <w:p w:rsidR="006B76BB" w:rsidRPr="006B76BB" w:rsidRDefault="006B76BB" w:rsidP="006B76BB">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Утвердить прилагаемые Правила расчёта денежных затрат на капитальный ремонт, ремонт, содержание автомобильных дорог местного значения при определении размера ассигнований местного бюджета на указанные цели из бюджета Безымянского муниципального образования.</w:t>
      </w:r>
    </w:p>
    <w:p w:rsidR="006B76BB" w:rsidRPr="006B76BB" w:rsidRDefault="006B76BB" w:rsidP="006B76BB">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Контроль исполнения настоящего постановления возложить на начальника отдела по экономике и финансам Л.В. Качулину.</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b/>
          <w:bCs/>
          <w:color w:val="333333"/>
          <w:sz w:val="21"/>
          <w:szCs w:val="21"/>
          <w:lang w:eastAsia="ru-RU"/>
        </w:rPr>
        <w:t>Глава Безымянского</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b/>
          <w:bCs/>
          <w:color w:val="333333"/>
          <w:sz w:val="21"/>
          <w:szCs w:val="21"/>
          <w:lang w:eastAsia="ru-RU"/>
        </w:rPr>
        <w:t>муниципального образования                                                                       Е.Ю. Услонцева</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p>
    <w:p w:rsidR="006B76BB" w:rsidRPr="006B76BB" w:rsidRDefault="006B76BB" w:rsidP="006B76BB">
      <w:pPr>
        <w:shd w:val="clear" w:color="auto" w:fill="FFFFFF"/>
        <w:spacing w:after="150" w:line="240" w:lineRule="auto"/>
        <w:jc w:val="right"/>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Приложение</w:t>
      </w:r>
    </w:p>
    <w:p w:rsidR="006B76BB" w:rsidRPr="006B76BB" w:rsidRDefault="006B76BB" w:rsidP="006B76BB">
      <w:pPr>
        <w:shd w:val="clear" w:color="auto" w:fill="FFFFFF"/>
        <w:spacing w:after="150" w:line="240" w:lineRule="auto"/>
        <w:jc w:val="right"/>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27.09.2018 № 77</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b/>
          <w:bCs/>
          <w:color w:val="333333"/>
          <w:sz w:val="21"/>
          <w:szCs w:val="21"/>
          <w:lang w:eastAsia="ru-RU"/>
        </w:rPr>
        <w:t> </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b/>
          <w:bCs/>
          <w:color w:val="333333"/>
          <w:sz w:val="21"/>
          <w:szCs w:val="21"/>
          <w:lang w:eastAsia="ru-RU"/>
        </w:rPr>
        <w:t> </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b/>
          <w:bCs/>
          <w:color w:val="333333"/>
          <w:sz w:val="21"/>
          <w:szCs w:val="21"/>
          <w:lang w:eastAsia="ru-RU"/>
        </w:rPr>
        <w:t>Правила расчета</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b/>
          <w:bCs/>
          <w:color w:val="333333"/>
          <w:sz w:val="21"/>
          <w:szCs w:val="21"/>
          <w:lang w:eastAsia="ru-RU"/>
        </w:rPr>
        <w:t>денежных затрат на капитальный ремонт, ремонт, содержание автомобильных дорог местного значения при определении размера ассигнований местного бюджета на указанные цели из бюджета Безымянского муниципального образования</w:t>
      </w:r>
    </w:p>
    <w:p w:rsidR="006B76BB" w:rsidRPr="006B76BB" w:rsidRDefault="006B76BB" w:rsidP="006B76BB">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lastRenderedPageBreak/>
        <w:t>Нормативы денежных затрат применяются для определения размера ассигнований из бюджета Безымянского муниципального образования, предусматриваемых на капитальный ремонт, ремонт, содержание автомобильных дорог местного значения (далее - автомобильные дороги), на 2019 год и последующие годы.</w:t>
      </w:r>
    </w:p>
    <w:p w:rsidR="006B76BB" w:rsidRPr="006B76BB" w:rsidRDefault="006B76BB" w:rsidP="006B76BB">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В зависимости от категории автомобильной дороги и индекса-дефлятора на соответствующий год применительно к каждой автомобильной дороге определяются приведенные нормативы (Н прив.кап.рем., Н прив.рем., Н прив.сод.), рассчитываемые по формуле:</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Н прив. = Н x К деф. x К кат.,</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где:</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Н - установленный норматив денежных затрат на содержание и ремонт автомобильных дорог V категории;</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К деф. - – применяемый индекс потребительских цен, согласованны Правительством Саратовской области и учитываемый при формировании областного бюджета на соответствующий финансовый год и плановый период,</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К кат. - коэффициент, учитывающий дифференциацию стоимости работ по содержанию и ремонту автомобильных дорог по соответствующим категориям, согласно таблице 1.</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95"/>
        <w:gridCol w:w="738"/>
        <w:gridCol w:w="738"/>
        <w:gridCol w:w="738"/>
        <w:gridCol w:w="738"/>
        <w:gridCol w:w="287"/>
      </w:tblGrid>
      <w:tr w:rsidR="006B76BB" w:rsidRPr="006B76BB" w:rsidTr="006B76BB">
        <w:tc>
          <w:tcPr>
            <w:tcW w:w="0" w:type="auto"/>
            <w:vMerge w:val="restart"/>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Вид работ</w:t>
            </w:r>
          </w:p>
        </w:tc>
        <w:tc>
          <w:tcPr>
            <w:tcW w:w="0" w:type="auto"/>
            <w:gridSpan w:val="5"/>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Категории автомобильных дорог</w:t>
            </w:r>
          </w:p>
        </w:tc>
      </w:tr>
      <w:tr w:rsidR="006B76BB" w:rsidRPr="006B76BB" w:rsidTr="006B76BB">
        <w:tc>
          <w:tcPr>
            <w:tcW w:w="0" w:type="auto"/>
            <w:vMerge/>
            <w:shd w:val="clear" w:color="auto" w:fill="FFFFFF"/>
            <w:vAlign w:val="center"/>
            <w:hideMark/>
          </w:tcPr>
          <w:p w:rsidR="006B76BB" w:rsidRPr="006B76BB" w:rsidRDefault="006B76BB" w:rsidP="006B76B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I</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II</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III</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IV</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V</w:t>
            </w:r>
          </w:p>
        </w:tc>
      </w:tr>
      <w:tr w:rsidR="006B76BB" w:rsidRPr="006B76BB" w:rsidTr="006B76BB">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Содержание</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2,03</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1,28</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1,14</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1,05</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w:t>
            </w:r>
          </w:p>
        </w:tc>
      </w:tr>
      <w:tr w:rsidR="006B76BB" w:rsidRPr="006B76BB" w:rsidTr="006B76BB">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Ремонт</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2,91</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1,52</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1,46</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1,37</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w:t>
            </w:r>
          </w:p>
        </w:tc>
      </w:tr>
      <w:tr w:rsidR="006B76BB" w:rsidRPr="006B76BB" w:rsidTr="006B76BB">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Капитальный ремонт</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3,67</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1,82</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1,66</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1,46</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w:t>
            </w:r>
          </w:p>
        </w:tc>
      </w:tr>
    </w:tbl>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Коэффициенты, учитывающие дифференциацию стоимости работ по содержанию и ремонту автомобильных дорог по соответствующим категориям</w:t>
      </w:r>
    </w:p>
    <w:p w:rsidR="006B76BB" w:rsidRPr="006B76BB" w:rsidRDefault="006B76BB" w:rsidP="006B76BB">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Определение размера ассигнований из бюджета Безымянского муниципального образования на капитальный ремонт, ремонт, содержание автомобильных дорог осуществляется по формулам:</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а)       А кап. рем. = Н прив. кап. рем. x L кап. рем.,</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где:</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А кап. рем. - размер ассигнований из бюджета Безымянского муниципального образования на выполнение работ по капитальному ремонту автомобильных дорог каждой категории (тыс. рублей);</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Н прив. кап. рем. - приведенный норматив денежных затрат на работы по капитальному ремонту автомобильных дорог каждой категории (тыс. рублей/км);</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L кап. рем. - расчетная протяженность автомобильных дорог каждой категории, подлежащей капитальному ремонту автомобильных дорог на год планирования;</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б)       А рем. = Н прив. рем. x L рем.,</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где:</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А рем. - размер ассигнований из бюджета Безымянского муниципального образования на выполнение работ по ремонту автомобильных дорог каждой категории (тыс. рублей);</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lastRenderedPageBreak/>
        <w:t>Н прив. рем. - приведенный норматив денежных затрат на работы по ремонту автомобильных дорог каждой категории (тыс. рублей/км);</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L рем. - расчетная протяженность автомобильных дорог каждой категории, подлежащей ремонту на год планирования.</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Общая потребность в ассигнованиях из бюджета Васильевского  сельского поселения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w:t>
      </w:r>
    </w:p>
    <w:p w:rsidR="006B76BB" w:rsidRPr="006B76BB" w:rsidRDefault="006B76BB" w:rsidP="006B76BB">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Расчет размера ассигнований из бюджета Безымянского муниципального образования на содержание автомобильных дорог осуществляется по формуле:</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А сод. = Н прив. сод. x L,</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где:</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А сод. - размер ассигнований из бюджета Безымянского муниципального образования на выполнение работ по содержанию автомобильных дорог каждой категории (тыс. рублей);</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Н прив. сод. - приведенный норматив денежных затрат на работы по содержанию автомобильных дорог каждой категории (тыс. рублей/км);</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L - протяженность автомобильных дорог каждой категории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(км).</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Общая потребность в ассигнованиях из бюджета Безымянского муниципального образования на выполнение работ по содержанию автомобильных дорог определяется как сумма ассигнований из бюджета Безымянского муниципального образования на выполнение работ по содержанию автомобильных дорог по всем категориям автомобильных дорог.</w:t>
      </w:r>
    </w:p>
    <w:p w:rsidR="006B76BB" w:rsidRPr="006B76BB" w:rsidRDefault="006B76BB" w:rsidP="006B76BB">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Суммарная годовая потребность в ассигнованиях из бюджета Безымянского муниципального образования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автомобильных дорог и всей территории Безымянского муниципального образования.</w:t>
      </w:r>
    </w:p>
    <w:p w:rsidR="006B76BB" w:rsidRPr="006B76BB" w:rsidRDefault="006B76BB" w:rsidP="006B76BB">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Протяженность автомобильных дорог каждой категории принимается по данным государственного статистического наблюдения по состоянию на 1 января года, предшествующего планируемому периоду, с учетом планируемого ввода в эксплуатацию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w:t>
      </w:r>
    </w:p>
    <w:p w:rsidR="006B76BB" w:rsidRPr="006B76BB" w:rsidRDefault="006B76BB" w:rsidP="006B76BB">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Расчетная протяженность автомобильных дорог каждой категории в Безымянском муниципального образовании, подлежащих капитальному ремонту на год планирования (Lкап. рем.), определяется по формуле:</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Lкап. рем. = L / Tкап. рем. - Lрек.,</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где:</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Tкап. рем. - нормативный межремонтный срок работ по капитальному ремонту для дорог каждой категории согласно таблице 2 (лет);</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Lрек. - протяженность автомобильных дорог соответствующей категории, намеченных к реконструкции на год планирования (км/год).</w:t>
      </w:r>
    </w:p>
    <w:p w:rsidR="006B76BB" w:rsidRPr="006B76BB" w:rsidRDefault="006B76BB" w:rsidP="006B76BB">
      <w:pPr>
        <w:numPr>
          <w:ilvl w:val="0"/>
          <w:numId w:val="2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lastRenderedPageBreak/>
        <w:t>Расчетная протяженность автомобильных дорог соответствующей категории в Васильевского сельском поселении, подлежащих ремонту на год планирования (Lрем.), определяется по формуле:</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Lрем. = L / Tрем. - (Lрек. + Lкап. рем.),</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где:</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Tрем. - нормативный межремонтный срок по ремонту дорог каждой категории согласно таблице 2.</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Таблица 2</w:t>
      </w:r>
    </w:p>
    <w:p w:rsidR="006B76BB" w:rsidRPr="006B76BB" w:rsidRDefault="006B76BB" w:rsidP="006B76BB">
      <w:pPr>
        <w:shd w:val="clear" w:color="auto" w:fill="FFFFFF"/>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Нормативные межремонтные сроки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95"/>
        <w:gridCol w:w="648"/>
        <w:gridCol w:w="648"/>
        <w:gridCol w:w="648"/>
        <w:gridCol w:w="648"/>
        <w:gridCol w:w="648"/>
      </w:tblGrid>
      <w:tr w:rsidR="006B76BB" w:rsidRPr="006B76BB" w:rsidTr="006B76BB">
        <w:tc>
          <w:tcPr>
            <w:tcW w:w="0" w:type="auto"/>
            <w:vMerge w:val="restart"/>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Вид работ</w:t>
            </w:r>
          </w:p>
        </w:tc>
        <w:tc>
          <w:tcPr>
            <w:tcW w:w="0" w:type="auto"/>
            <w:gridSpan w:val="5"/>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Категории автомобильных дорог</w:t>
            </w:r>
          </w:p>
        </w:tc>
      </w:tr>
      <w:tr w:rsidR="006B76BB" w:rsidRPr="006B76BB" w:rsidTr="006B76BB">
        <w:tc>
          <w:tcPr>
            <w:tcW w:w="0" w:type="auto"/>
            <w:vMerge/>
            <w:shd w:val="clear" w:color="auto" w:fill="FFFFFF"/>
            <w:vAlign w:val="center"/>
            <w:hideMark/>
          </w:tcPr>
          <w:p w:rsidR="006B76BB" w:rsidRPr="006B76BB" w:rsidRDefault="006B76BB" w:rsidP="006B76B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I</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II</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III</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IV</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V</w:t>
            </w:r>
          </w:p>
        </w:tc>
      </w:tr>
      <w:tr w:rsidR="006B76BB" w:rsidRPr="006B76BB" w:rsidTr="006B76BB">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Ремонт</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4</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4</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6</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6</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5</w:t>
            </w:r>
          </w:p>
        </w:tc>
      </w:tr>
      <w:tr w:rsidR="006B76BB" w:rsidRPr="006B76BB" w:rsidTr="006B76BB">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Капитальный ремонт</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12</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12</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12</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12</w:t>
            </w:r>
          </w:p>
        </w:tc>
        <w:tc>
          <w:tcPr>
            <w:tcW w:w="0" w:type="auto"/>
            <w:shd w:val="clear" w:color="auto" w:fill="FFFFFF"/>
            <w:vAlign w:val="center"/>
            <w:hideMark/>
          </w:tcPr>
          <w:p w:rsidR="006B76BB" w:rsidRPr="006B76BB" w:rsidRDefault="006B76BB" w:rsidP="006B76BB">
            <w:pPr>
              <w:spacing w:after="150" w:line="240" w:lineRule="auto"/>
              <w:rPr>
                <w:rFonts w:ascii="Arial" w:eastAsia="Times New Roman" w:hAnsi="Arial" w:cs="Arial"/>
                <w:color w:val="333333"/>
                <w:sz w:val="21"/>
                <w:szCs w:val="21"/>
                <w:lang w:eastAsia="ru-RU"/>
              </w:rPr>
            </w:pPr>
            <w:r w:rsidRPr="006B76BB">
              <w:rPr>
                <w:rFonts w:ascii="Arial" w:eastAsia="Times New Roman" w:hAnsi="Arial" w:cs="Arial"/>
                <w:color w:val="333333"/>
                <w:sz w:val="21"/>
                <w:szCs w:val="21"/>
                <w:lang w:eastAsia="ru-RU"/>
              </w:rPr>
              <w:t>10</w:t>
            </w:r>
          </w:p>
        </w:tc>
      </w:tr>
    </w:tbl>
    <w:p w:rsidR="00064011" w:rsidRPr="006B76BB" w:rsidRDefault="00064011" w:rsidP="006B76BB">
      <w:bookmarkStart w:id="0" w:name="_GoBack"/>
      <w:bookmarkEnd w:id="0"/>
    </w:p>
    <w:sectPr w:rsidR="00064011" w:rsidRPr="006B7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3495"/>
    <w:multiLevelType w:val="multilevel"/>
    <w:tmpl w:val="CD7CBD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B739B"/>
    <w:multiLevelType w:val="multilevel"/>
    <w:tmpl w:val="90AC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86CF3"/>
    <w:multiLevelType w:val="multilevel"/>
    <w:tmpl w:val="D9F06B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41C7C"/>
    <w:multiLevelType w:val="multilevel"/>
    <w:tmpl w:val="FBB29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C2A60"/>
    <w:multiLevelType w:val="multilevel"/>
    <w:tmpl w:val="A03A6B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16E20"/>
    <w:multiLevelType w:val="multilevel"/>
    <w:tmpl w:val="FDB0E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41716"/>
    <w:multiLevelType w:val="multilevel"/>
    <w:tmpl w:val="A9D28D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72F53"/>
    <w:multiLevelType w:val="multilevel"/>
    <w:tmpl w:val="5AD0324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FB6106"/>
    <w:multiLevelType w:val="multilevel"/>
    <w:tmpl w:val="EBFEE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387320"/>
    <w:multiLevelType w:val="multilevel"/>
    <w:tmpl w:val="B122EC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324511"/>
    <w:multiLevelType w:val="multilevel"/>
    <w:tmpl w:val="A35A4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22CE3"/>
    <w:multiLevelType w:val="multilevel"/>
    <w:tmpl w:val="56E4E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046FED"/>
    <w:multiLevelType w:val="multilevel"/>
    <w:tmpl w:val="3CD66B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B475A"/>
    <w:multiLevelType w:val="multilevel"/>
    <w:tmpl w:val="F3BE62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B6788E"/>
    <w:multiLevelType w:val="multilevel"/>
    <w:tmpl w:val="60061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B3199C"/>
    <w:multiLevelType w:val="multilevel"/>
    <w:tmpl w:val="5DF4B8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EE1514"/>
    <w:multiLevelType w:val="multilevel"/>
    <w:tmpl w:val="BBAAF3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6611FB"/>
    <w:multiLevelType w:val="multilevel"/>
    <w:tmpl w:val="13D07C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D28D0"/>
    <w:multiLevelType w:val="multilevel"/>
    <w:tmpl w:val="DAF459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114F57"/>
    <w:multiLevelType w:val="multilevel"/>
    <w:tmpl w:val="F75AF8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B0598C"/>
    <w:multiLevelType w:val="multilevel"/>
    <w:tmpl w:val="17EC39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C17FCC"/>
    <w:multiLevelType w:val="multilevel"/>
    <w:tmpl w:val="0D8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E25A68"/>
    <w:multiLevelType w:val="multilevel"/>
    <w:tmpl w:val="0F6607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8"/>
  </w:num>
  <w:num w:numId="4">
    <w:abstractNumId w:val="22"/>
  </w:num>
  <w:num w:numId="5">
    <w:abstractNumId w:val="4"/>
  </w:num>
  <w:num w:numId="6">
    <w:abstractNumId w:val="12"/>
  </w:num>
  <w:num w:numId="7">
    <w:abstractNumId w:val="15"/>
  </w:num>
  <w:num w:numId="8">
    <w:abstractNumId w:val="16"/>
  </w:num>
  <w:num w:numId="9">
    <w:abstractNumId w:val="9"/>
  </w:num>
  <w:num w:numId="10">
    <w:abstractNumId w:val="2"/>
  </w:num>
  <w:num w:numId="11">
    <w:abstractNumId w:val="17"/>
  </w:num>
  <w:num w:numId="12">
    <w:abstractNumId w:val="18"/>
  </w:num>
  <w:num w:numId="13">
    <w:abstractNumId w:val="13"/>
  </w:num>
  <w:num w:numId="14">
    <w:abstractNumId w:val="7"/>
  </w:num>
  <w:num w:numId="15">
    <w:abstractNumId w:val="20"/>
  </w:num>
  <w:num w:numId="16">
    <w:abstractNumId w:val="21"/>
  </w:num>
  <w:num w:numId="17">
    <w:abstractNumId w:val="10"/>
  </w:num>
  <w:num w:numId="18">
    <w:abstractNumId w:val="11"/>
  </w:num>
  <w:num w:numId="19">
    <w:abstractNumId w:val="1"/>
  </w:num>
  <w:num w:numId="20">
    <w:abstractNumId w:val="14"/>
  </w:num>
  <w:num w:numId="21">
    <w:abstractNumId w:val="19"/>
  </w:num>
  <w:num w:numId="22">
    <w:abstractNumId w:val="6"/>
  </w:num>
  <w:num w:numId="2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45629"/>
    <w:rsid w:val="00064011"/>
    <w:rsid w:val="00066364"/>
    <w:rsid w:val="000A2158"/>
    <w:rsid w:val="000C5121"/>
    <w:rsid w:val="0013675A"/>
    <w:rsid w:val="00195529"/>
    <w:rsid w:val="001A2245"/>
    <w:rsid w:val="001A689B"/>
    <w:rsid w:val="001D76DD"/>
    <w:rsid w:val="001E32A5"/>
    <w:rsid w:val="001E6BD6"/>
    <w:rsid w:val="001F6819"/>
    <w:rsid w:val="002744E5"/>
    <w:rsid w:val="002758E6"/>
    <w:rsid w:val="002B2AC0"/>
    <w:rsid w:val="002B3C72"/>
    <w:rsid w:val="00311493"/>
    <w:rsid w:val="00353203"/>
    <w:rsid w:val="00355961"/>
    <w:rsid w:val="003606EA"/>
    <w:rsid w:val="003A0356"/>
    <w:rsid w:val="003C54FB"/>
    <w:rsid w:val="004267DB"/>
    <w:rsid w:val="004807CB"/>
    <w:rsid w:val="004934D4"/>
    <w:rsid w:val="00497473"/>
    <w:rsid w:val="00521983"/>
    <w:rsid w:val="0055667E"/>
    <w:rsid w:val="005E0E09"/>
    <w:rsid w:val="0061261F"/>
    <w:rsid w:val="00621047"/>
    <w:rsid w:val="006A6F6E"/>
    <w:rsid w:val="006B76BB"/>
    <w:rsid w:val="006C76D1"/>
    <w:rsid w:val="007079EC"/>
    <w:rsid w:val="007321E8"/>
    <w:rsid w:val="00734617"/>
    <w:rsid w:val="00785034"/>
    <w:rsid w:val="007D032C"/>
    <w:rsid w:val="008A7146"/>
    <w:rsid w:val="008D5823"/>
    <w:rsid w:val="008F0A04"/>
    <w:rsid w:val="00960083"/>
    <w:rsid w:val="00967F40"/>
    <w:rsid w:val="00993A2C"/>
    <w:rsid w:val="00994ED0"/>
    <w:rsid w:val="009E29F2"/>
    <w:rsid w:val="009E7C56"/>
    <w:rsid w:val="00AC70B2"/>
    <w:rsid w:val="00B03434"/>
    <w:rsid w:val="00B1643A"/>
    <w:rsid w:val="00B403CB"/>
    <w:rsid w:val="00B57B01"/>
    <w:rsid w:val="00BA1D30"/>
    <w:rsid w:val="00CA01D3"/>
    <w:rsid w:val="00D2720A"/>
    <w:rsid w:val="00D43664"/>
    <w:rsid w:val="00DA31BA"/>
    <w:rsid w:val="00DB33E2"/>
    <w:rsid w:val="00DC0C5F"/>
    <w:rsid w:val="00DC34AC"/>
    <w:rsid w:val="00DE0C92"/>
    <w:rsid w:val="00E339A4"/>
    <w:rsid w:val="00E770C9"/>
    <w:rsid w:val="00E9187C"/>
    <w:rsid w:val="00ED014E"/>
    <w:rsid w:val="00EE36AC"/>
    <w:rsid w:val="00F12578"/>
    <w:rsid w:val="00F166B4"/>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1096</Words>
  <Characters>6250</Characters>
  <Application>Microsoft Office Word</Application>
  <DocSecurity>0</DocSecurity>
  <Lines>52</Lines>
  <Paragraphs>14</Paragraphs>
  <ScaleCrop>false</ScaleCrop>
  <Company>SPecialiST RePack</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71</cp:revision>
  <dcterms:created xsi:type="dcterms:W3CDTF">2024-05-07T07:03:00Z</dcterms:created>
  <dcterms:modified xsi:type="dcterms:W3CDTF">2024-05-08T01:06:00Z</dcterms:modified>
</cp:coreProperties>
</file>