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АДМИНИСТРАЦИЯ БЕЗЫМЯНСКОГО МУНИЦИПАЛЬНОГО ОБРАЗОВАНИЯ</w:t>
      </w:r>
    </w:p>
    <w:p w:rsidR="00DD5456" w:rsidRDefault="00DD5456" w:rsidP="00DD5456">
      <w:pPr>
        <w:pStyle w:val="1"/>
        <w:shd w:val="clear" w:color="auto" w:fill="FFFFFF"/>
        <w:spacing w:before="150" w:beforeAutospacing="0" w:after="150" w:afterAutospacing="0" w:line="336" w:lineRule="atLeast"/>
        <w:rPr>
          <w:rFonts w:ascii="Arial" w:hAnsi="Arial" w:cs="Arial"/>
          <w:color w:val="333333"/>
          <w:sz w:val="41"/>
          <w:szCs w:val="41"/>
        </w:rPr>
      </w:pPr>
      <w:r>
        <w:rPr>
          <w:rFonts w:ascii="Arial" w:hAnsi="Arial" w:cs="Arial"/>
          <w:color w:val="333333"/>
          <w:sz w:val="41"/>
          <w:szCs w:val="41"/>
        </w:rPr>
        <w:t>ПОСТАНОВЛЕНИЕ</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u w:val="single"/>
        </w:rPr>
        <w:t>            22.02.2018      </w:t>
      </w:r>
      <w:r>
        <w:rPr>
          <w:rStyle w:val="a4"/>
          <w:rFonts w:ascii="Arial" w:hAnsi="Arial" w:cs="Arial"/>
          <w:color w:val="333333"/>
          <w:sz w:val="21"/>
          <w:szCs w:val="21"/>
        </w:rPr>
        <w:t>                                                                                              №</w:t>
      </w:r>
      <w:r>
        <w:rPr>
          <w:rStyle w:val="a4"/>
          <w:rFonts w:ascii="Arial" w:hAnsi="Arial" w:cs="Arial"/>
          <w:color w:val="333333"/>
          <w:sz w:val="21"/>
          <w:szCs w:val="21"/>
          <w:u w:val="single"/>
        </w:rPr>
        <w:t>        17       </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с. Безымянное</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Об утверждении Положения о добровольной пожарной охране Безымянского муниципального образования</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Федерального закона от 06.10.2003 № 131-Ф3 «Об общих принципах организации местного самоуправления в Российской Федерации», Федерального закона от 6 мая 2011 г. № 100-ФЗ «О добровольной пожарной охране», в целях обеспечения пожарной безопасности на территории Безымянского муниципального образования, администрация Безымянского муниципального образования,</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Постановляет:</w:t>
      </w:r>
    </w:p>
    <w:p w:rsidR="00DD5456" w:rsidRDefault="00DD5456" w:rsidP="00DD5456">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«Положение о добровольной пожарной охране Безымянского муниципального образования» согласно </w:t>
      </w:r>
      <w:r>
        <w:rPr>
          <w:rStyle w:val="a6"/>
          <w:rFonts w:ascii="Arial" w:hAnsi="Arial" w:cs="Arial"/>
          <w:color w:val="333333"/>
          <w:sz w:val="21"/>
          <w:szCs w:val="21"/>
        </w:rPr>
        <w:t>приложению</w:t>
      </w:r>
      <w:r>
        <w:rPr>
          <w:rFonts w:ascii="Arial" w:hAnsi="Arial" w:cs="Arial"/>
          <w:color w:val="333333"/>
          <w:sz w:val="21"/>
          <w:szCs w:val="21"/>
        </w:rPr>
        <w:t>.</w:t>
      </w:r>
    </w:p>
    <w:p w:rsidR="00DD5456" w:rsidRDefault="00DD5456" w:rsidP="00DD5456">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постановление подлежит официальному обнародованию.</w:t>
      </w:r>
    </w:p>
    <w:p w:rsidR="00DD5456" w:rsidRDefault="00DD5456" w:rsidP="00DD5456">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Контроль за исполнением настоящего постановления возложить на заместителя руководителя аппарата, начальника общего отдела А.Б. Терсина.</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Глава Безымянского</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муниципального образования                                                                       Е.Ю. Услонцева</w:t>
      </w:r>
    </w:p>
    <w:p w:rsidR="00DD5456" w:rsidRDefault="00DD5456" w:rsidP="00DD5456">
      <w:pPr>
        <w:rPr>
          <w:rFonts w:ascii="Times New Roman" w:hAnsi="Times New Roman" w:cs="Times New Roman"/>
          <w:sz w:val="24"/>
          <w:szCs w:val="24"/>
        </w:rPr>
      </w:pPr>
      <w:r>
        <w:rPr>
          <w:rFonts w:ascii="Arial" w:hAnsi="Arial" w:cs="Arial"/>
          <w:b/>
          <w:bCs/>
          <w:color w:val="333333"/>
          <w:sz w:val="21"/>
          <w:szCs w:val="21"/>
          <w:shd w:val="clear" w:color="auto" w:fill="FFFFFF"/>
        </w:rPr>
        <w:br/>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22.02.2018 № 17</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Положение</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 добровольной пожарной охране Безымянского муниципального образования</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Общие положения</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Настоящее положение определяет основы создания, подготовки, оснащения и применения добровольной пожарной охраны и добровольных пожарных на территории Безымянского муниципального образования (далее – Безымянского МО).</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Добровольная пожарная охрана – социально ориентированное общественное объединение пожарной охраны, созданное по инициативе физических лиц и (или) юридических лиц – общественных объединений для участия в профилактике и (или) тушению пожаров и проведении аварийно-спасательных работ.</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Добровольный пожарный – физическое лицо, являющееся членом или участником общественного объединения пожарной охраны и принимающий на безвозмездной основе участие в профилактике и (или) тушении пожаров и проведении аварийно-спасательных работ.</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1.4.      Участие в тушении пожаров и проведении аварийно-спасательных работ - деятельность добровольных пожарных по предотвращению возможности дальнейшего </w:t>
      </w:r>
      <w:r>
        <w:rPr>
          <w:rFonts w:ascii="Arial" w:hAnsi="Arial" w:cs="Arial"/>
          <w:color w:val="333333"/>
          <w:sz w:val="21"/>
          <w:szCs w:val="21"/>
        </w:rPr>
        <w:lastRenderedPageBreak/>
        <w:t>распространения огня и созданию условий для его ликвидации имеющимися силами и средствами.</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Участие в профилактике пожаров - деятельность добровольных пожарных по реализации превентивных мер, направленных на исключение возможности возникновения пожаров и ограничение их последствий.</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Создание подразделений добровольной пожарной охраны, руководство их деятельностью и организацию проведения массово-разъяснительной работы среди населения осуществляют уполномоченные лица.</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Администрация Безымянского МО, в соответствии с действующим законодательством, предусматривает систему мер правовой и социальной защиты добровольных пожарных, оказывает поддержку при осуществлении ими своей деятельности.</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Граждане участвуют в деятельности добровольной пожарной охраны на добровольной и безвозмездной основе.</w:t>
      </w:r>
    </w:p>
    <w:p w:rsidR="00DD5456" w:rsidRDefault="00DD5456" w:rsidP="00DD5456">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Порядок создания и организация деятельности добровольной пожарной охраны и добровольных пожарных</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Организационно-правовая форма – общественная организация.</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Учредителями общественного объединения пожарной охраны могут выступать физические лица и (или) юридические лица - общественные объединения.</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Членами общественного объединения пожарной охраны могут быть физические лица и юридические лица - общественные объединения, чья заинтересованность в совместном достижении целей и решении задач добровольной пожарной охраны в соответствии с нормами устава общественного объединения пожарной охраны, оформляется соответствующими индивидуальными заявлениями или документами, позволяющими учитывать количество членов объединения. Членам общественного объединения пожарной охраны могут выдаваться удостоверения (членские билеты) установленного образца.</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Участниками общественного объединения пожарной охраны могут быть физические лица и юридические лица - общественные объединения, выразившие поддержку целям данного объединения и (или) его конкретным акциям, и принимающие участие в его деятельности, с обязательным оформлением условий своего участия.</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Учредители, члены и участники общественного объединения пожарной охраны имеют права и несут обязанности, определенные Федеральным законодательством и положением об общественном объединении пожарной охраны.</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Условия участия добровольного пожарного или юридического лица - общественного объединения в деятельности подразделения добровольной пожарной охраны устанавливаются гражданско-правовым договором на выполнение работ по участию в профилактике и (или) тушении пожаров и проведении аварийно-спасательных работ.</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Добровольные пожарные обязаны быть членами или участниками общественных объединений пожарной охраны.</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Создаваемое общественное объединение пожарной охраны может быть зарегистрировано в едином государственном реестре юридических лиц в порядке, предусмотренном </w:t>
      </w:r>
      <w:hyperlink r:id="rId5" w:anchor="/document/10164186/entry/21" w:history="1">
        <w:r>
          <w:rPr>
            <w:rStyle w:val="a5"/>
            <w:rFonts w:ascii="Arial" w:hAnsi="Arial" w:cs="Arial"/>
            <w:color w:val="0088CC"/>
            <w:sz w:val="21"/>
            <w:szCs w:val="21"/>
          </w:rPr>
          <w:t>законодательством</w:t>
        </w:r>
      </w:hyperlink>
      <w:r>
        <w:rPr>
          <w:rFonts w:ascii="Arial" w:hAnsi="Arial" w:cs="Arial"/>
          <w:color w:val="333333"/>
          <w:sz w:val="21"/>
          <w:szCs w:val="21"/>
        </w:rPr>
        <w:t>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Порядок создания, реорганизации и (или) ликвидации общественного объединения пожарной охраны и порядок осуществления им своей деятельности определяются </w:t>
      </w:r>
      <w:hyperlink r:id="rId6" w:anchor="/document/10164186/entry/4" w:history="1">
        <w:r>
          <w:rPr>
            <w:rStyle w:val="a5"/>
            <w:rFonts w:ascii="Arial" w:hAnsi="Arial" w:cs="Arial"/>
            <w:color w:val="0088CC"/>
            <w:sz w:val="21"/>
            <w:szCs w:val="21"/>
          </w:rPr>
          <w:t>законодательством</w:t>
        </w:r>
      </w:hyperlink>
      <w:r>
        <w:rPr>
          <w:rFonts w:ascii="Arial" w:hAnsi="Arial" w:cs="Arial"/>
          <w:color w:val="333333"/>
          <w:sz w:val="21"/>
          <w:szCs w:val="21"/>
        </w:rPr>
        <w:t> Российской Федерации.</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2.10.    Общественной организацией пожарной охраны является основанное на членстве общественное объединение пожарной охраны, созданное физическими лицами и (или) </w:t>
      </w:r>
      <w:r>
        <w:rPr>
          <w:rFonts w:ascii="Arial" w:hAnsi="Arial" w:cs="Arial"/>
          <w:color w:val="333333"/>
          <w:sz w:val="21"/>
          <w:szCs w:val="21"/>
        </w:rPr>
        <w:lastRenderedPageBreak/>
        <w:t>юридическими лицами - общественными объединениями для осуществления совместной деятельности, защиты общих интересов и достижения уставных целей.</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    Общественная организация пожарной охраны для достижения уставных целей организует и обеспечивает создание подразделений добровольной пожарной охраны, подготовку добровольных пожарных и материальное стимулирование участия добровольных пожарных в обеспечении пожарной безопасности.</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2.12.    Общественная организация пожарной охраны представляет и защищает законные права и интересы добровольных пожарных в отношениях с органами государственной власти, органами местного самоуправления и организациями. Руководящий орган общественной организации пожарной охраны формируется и осуществляет свою деятельность в соответствии с законодательством Российской Федерации и уставом соответствующей общественной организации пожарной охраны.</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Добровольная пожарная охрана входит в систему обеспечения пожарной безопасности на территории Безымянского муниципального образования.</w:t>
      </w:r>
    </w:p>
    <w:p w:rsidR="00DD5456" w:rsidRDefault="00DD5456" w:rsidP="00DD5456">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Задачи добровольной пожарной охраны и добровольных пожарных</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Основными задачами добровольной пожарной охраны в области пожарной безопасности являются:</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осуществление профилактики пожаров;</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участие в тушении пожаров и проведении аварийно-спасательных работ.</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контроль за исправным состоянием первичных средств пожаротушения, иного имущества пожарно-технического назначения, используемого в установленном порядке в своей деятельности.</w:t>
      </w:r>
    </w:p>
    <w:p w:rsidR="00DD5456" w:rsidRDefault="00DD5456" w:rsidP="00DD5456">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Личный состав добровольной пожарной охраны</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Личный состав добровольной пожарной охраны включает в себя: работников добровольной пожарной охраны, состоящих на должностях, предусмотренных штатным расписанием, если таковое имеется; добровольных пожарных.</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пожаров и (или) участием в тушении пожаров и проведении аварийно-спасательных работ, проживающие на территории Безымянского МО.</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Для личного состава добровольной пожарной охраны учредителем (учредителями) соответствующего общественного объединения пожарной охраны могут быть установлены знаки отличия и форма одежды.</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 Безымянского МО.</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Исключение из добровольных пожарных производится:</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личному заявлению добровольного пожарного;</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 нарушение противопожарного режима;</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состоянию здоровья, не позволяющего работать в пожарной охране;</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 систематическое невыполнение установленных требований к добровольному пожарному, а также самоустранение от участия в деятельности в качестве добровольного пожарного.</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Командир добровольной пожарной охраны избирается из числа членов добровольной пожарной охраны на собрании большинством голосов.</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4.7.      Командир добровольной пожарной охраны обязан:</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совместно с администрацией Безымянского МО проводить мероприятия по обеспечению первичных мер пожарной безопасности на территории Безымянского МО;</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осуществлять контроль за соблюдением противопожарного режима на территории Безымянского МО;</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совместно с администрацией Безымянского МО следить за готовностью к действию всех первичных средств пожаротушения, имеющихся на территории Безымянского МО, не допускать использование технических средств не по назначению;</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совместно со специалистами администрации Безымянского МО вести разъяснительную работу среди населения о мерах пожарной безопасности;</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проводить занятия с личным составом подразделения добровольной пожарной охраны;</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информировать Главу Безымянского МО, или лицо его замещающего, о нарушении противопожарного режима на территории поселения.</w:t>
      </w:r>
    </w:p>
    <w:p w:rsidR="00DD5456" w:rsidRDefault="00DD5456" w:rsidP="00DD5456">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Финансовое и материально-техническое обеспечение деятельности добровольной пожарной охраны</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Финансовое и материально-техническое обеспечение добровольной пожарной охраны осуществляется за счет средств бюджета Безымянского МО и иных средств, не запрещенных действующим законодательством.</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Подразделения добровольной пожарной охраны и добровольные пожарные в своей деятельности могут использовать имущество администрации Безымянского муниципального образования пожарно-технического назначения, первичные средства пожаротушения, оборудования, снаряжения, инструменты и материалы, средства наглядной агитации, пропаганды, необходимые для осуществления ими своей деятельности</w:t>
      </w:r>
    </w:p>
    <w:p w:rsidR="00DD5456" w:rsidRDefault="00DD5456" w:rsidP="00DD5456">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Права и обязанности добровольных пожарных</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      Добровольные пожарные имеют право на:</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защиту жизни и здоровья при исполнении ими обязанностей, связанных с осуществлением ими деятельности в добровольной пожарной охране;</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возмещение вреда жизни и здоровью, причиненного при исполнении ими обязанностей, связанных с осуществлением ими деятельности в добровольной пожарной охране, в порядке, установленном </w:t>
      </w:r>
      <w:hyperlink r:id="rId7" w:anchor="/document/12125268/entry/2208" w:history="1">
        <w:r>
          <w:rPr>
            <w:rStyle w:val="a5"/>
            <w:rFonts w:ascii="Arial" w:hAnsi="Arial" w:cs="Arial"/>
            <w:color w:val="0088CC"/>
            <w:sz w:val="21"/>
            <w:szCs w:val="21"/>
          </w:rPr>
          <w:t>законодательством</w:t>
        </w:r>
      </w:hyperlink>
      <w:r>
        <w:rPr>
          <w:rFonts w:ascii="Arial" w:hAnsi="Arial" w:cs="Arial"/>
          <w:color w:val="333333"/>
          <w:sz w:val="21"/>
          <w:szCs w:val="21"/>
        </w:rPr>
        <w:t> Российской Федерации;</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информирование о выявленных нарушениях требований пожарной безопасности администрации Безымянского МО, соответствующих территориальных подразделений Государственной противопожарной службы;</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внесение предложений по повышению уровня пожарной безопасности на территории Безымянского МО;</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w:t>
      </w:r>
      <w:hyperlink r:id="rId8" w:anchor="/document/70181766/entry/1000" w:history="1">
        <w:r>
          <w:rPr>
            <w:rStyle w:val="a5"/>
            <w:rFonts w:ascii="Arial" w:hAnsi="Arial" w:cs="Arial"/>
            <w:color w:val="0088CC"/>
            <w:sz w:val="21"/>
            <w:szCs w:val="21"/>
          </w:rPr>
          <w:t>порядке</w:t>
        </w:r>
      </w:hyperlink>
      <w:r>
        <w:rPr>
          <w:rFonts w:ascii="Arial" w:hAnsi="Arial" w:cs="Arial"/>
          <w:color w:val="333333"/>
          <w:sz w:val="21"/>
          <w:szCs w:val="21"/>
        </w:rPr>
        <w:t>, установленном федеральным органом исполнительной власти, уполномоченным на решение задач в области пожарной безопасности.</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На работников добровольной пожарной охраны и добровольных пожарных возложены следующие обязанности:</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         принимать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 пострадавшим;</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охраны;</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соблюдать установленный порядок несения службы (дежурства) в расположении добровольной пожарной охраны, дисциплину и правила охраны труда в пожарной охране;</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содержать в исправном состоянии снаряжение пожарных, пожарный инструмент, средства индивидуальной защиты пожарных и пожарное оборудование;</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выполнять законные распоряжения командира добровольной пожарной охраны и руководителя тушения пожара.</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до прибытия подразделений пожарно-спасательной части, руководит действиями по предотвращению возможности дальнейшего распространения огня и созданию условий для его ликвидации имеющимися силами и средствами.</w:t>
      </w:r>
    </w:p>
    <w:p w:rsidR="00DD5456" w:rsidRDefault="00DD5456" w:rsidP="00DD5456">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Материальное стимулирование деятельности добровольных пожарных</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Учредитель (учредители) общественного объединения пожарной охраны вправе устанавливать форму и размеры материального стимулирования добровольных пожарных.</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Форма материального стимулирования добровольных пожарных и размеры денежных вознаграждений (премий) добровольным пожарным устанавливаются учредителем (учредителями) общественного объединения пожарной охраны по представлению руководителя добровольной охраны в зависимости от объема средств, предусмотренных на содержание добровольной пожарной охраны, и личного вклада добровольных пожарных в результаты деятельности добровольной пожарной охраны.</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Администрация Безымянского МО, как орган местного самоуправления, может осуществлять материальное стимулирование деятельности добровольных пожарных.</w:t>
      </w:r>
    </w:p>
    <w:p w:rsidR="00DD5456" w:rsidRDefault="00DD5456" w:rsidP="00DD5456">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Страхование добровольных пожарных</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Безымянского МО может, в порядке оказания поддержки за счет бюджетных ассигнований, предусмотренных в соответствующем бюджете на содержание указанных органов, осуществлять личное страхование членов добровольной пожарной охраны на период исполнения ими обязанностей добровольного пожарного.</w:t>
      </w:r>
    </w:p>
    <w:p w:rsidR="00DD5456" w:rsidRDefault="00DD5456" w:rsidP="00DD5456">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Компенсация и льготы, предусмотренные добровольным пожарным добровольной пожарной охраны</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9.1.      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добровольной пожарной команды или добровольной пожарной дружины либо прохождения ими профессионального обучения, если их участие в тушении пожаров или несении службы (дежурства)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9.2.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w:t>
      </w:r>
      <w:r>
        <w:rPr>
          <w:rFonts w:ascii="Arial" w:hAnsi="Arial" w:cs="Arial"/>
          <w:color w:val="333333"/>
          <w:sz w:val="21"/>
          <w:szCs w:val="21"/>
        </w:rPr>
        <w:lastRenderedPageBreak/>
        <w:t>условии успешного прохождения вступительных испытаний в пожарно-технические образовательные учреждения.</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9.3.      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9.4.      Администрация Безымянского МО за счет средств соответствующих бюджетов вправе в порядке, установленном решением Совета депутатов Безымянского сельского Совета, возмещать 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расходы,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а также обеспечивать бесплатное питание добровольных пожарных и работников добровольной пожарной охраны в период исполнения ими своих обязанностей.</w:t>
      </w:r>
    </w:p>
    <w:p w:rsidR="00DD5456" w:rsidRDefault="00DD5456" w:rsidP="00DD5456">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Социальная защита членов семей добровольных пожарных</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Безымянского МО за счет средств соответствующих бюджетов устанавливает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
    <w:p w:rsidR="00DD5456" w:rsidRDefault="00DD5456" w:rsidP="00DD5456">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Организация службы добровольной пожарной охраны</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11.1.    Добровольные пожарные допускаются к самостоятельной работе по тушению пожаров при наличии у них документа о квалификации, присвоенной по результатам профессионального обучения.</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11.2.    Не имеющие специального профессионального образования в области пожарной безопасности добровольные пожарные в обязательном порядке проходят профессиональное обучение по программам профессиональной подготовки и программам повышения квалификации добровольных пожарных, разработанным и утвержденным федеральным органом исполнительной власти, уполномоченным на решение задач в области пожарной безопасности. Добровольным пожарным, успешно прошедшим обучение, выдаётся удостоверение «Добровольный пожарный» с указанием регистрационного номера по Реестру добровольных пожарных.</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11.3.    Физические лица, входящие в состав добровольной пожарной охраны Безымянского МО, в целях решения различных социальных проблем в области пожарной безопасности, проходят профессиональное обучение в объеме, предусмотренном для добровольных пожарных, на добровольной основе в общественной организации пожарной охраны, лицом, уполномоченным на проведение противопожарного инструктажа с добровольными пожарными.</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11.4.    Личный состав добровольной пожарной охраны, участвовавший в тушении пожара и проведении аварийно-спасательных работ и действовавший в условиях крайней необходимости и (или) обоснованного риска, освобождается от возмещения причиненного ущерба в соответствии с законодательством Российской Федерации.</w:t>
      </w:r>
    </w:p>
    <w:p w:rsidR="00DD5456" w:rsidRDefault="00DD5456" w:rsidP="00DD54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11.5.    Добровольный пожарный из числа личного состава добровольной пожарной охраны, прибывший первым до прибытия подразделений пожарно-спасательной части, руководит действиями по предотвращению возможности дальнейшего распространения огня и созданию условий для его ликвидации имеющимися силами и средствами.</w:t>
      </w:r>
    </w:p>
    <w:p w:rsidR="00064011" w:rsidRPr="00DD5456" w:rsidRDefault="00064011" w:rsidP="00DD5456">
      <w:bookmarkStart w:id="0" w:name="_GoBack"/>
      <w:bookmarkEnd w:id="0"/>
    </w:p>
    <w:sectPr w:rsidR="00064011" w:rsidRPr="00DD5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984"/>
    <w:multiLevelType w:val="multilevel"/>
    <w:tmpl w:val="70C6BD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14D5F"/>
    <w:multiLevelType w:val="multilevel"/>
    <w:tmpl w:val="F74EEB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A0639B"/>
    <w:multiLevelType w:val="multilevel"/>
    <w:tmpl w:val="09E636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B06F3"/>
    <w:multiLevelType w:val="multilevel"/>
    <w:tmpl w:val="8A00A2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873D72"/>
    <w:multiLevelType w:val="multilevel"/>
    <w:tmpl w:val="0CE884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5D5E32"/>
    <w:multiLevelType w:val="multilevel"/>
    <w:tmpl w:val="FE28E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C713BF"/>
    <w:multiLevelType w:val="multilevel"/>
    <w:tmpl w:val="550E7E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576929"/>
    <w:multiLevelType w:val="multilevel"/>
    <w:tmpl w:val="25DA98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C020CE"/>
    <w:multiLevelType w:val="multilevel"/>
    <w:tmpl w:val="705E29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74162E"/>
    <w:multiLevelType w:val="multilevel"/>
    <w:tmpl w:val="32AAE9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4A1D73"/>
    <w:multiLevelType w:val="multilevel"/>
    <w:tmpl w:val="0CF221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1"/>
  </w:num>
  <w:num w:numId="4">
    <w:abstractNumId w:val="0"/>
  </w:num>
  <w:num w:numId="5">
    <w:abstractNumId w:val="3"/>
  </w:num>
  <w:num w:numId="6">
    <w:abstractNumId w:val="4"/>
  </w:num>
  <w:num w:numId="7">
    <w:abstractNumId w:val="2"/>
  </w:num>
  <w:num w:numId="8">
    <w:abstractNumId w:val="9"/>
  </w:num>
  <w:num w:numId="9">
    <w:abstractNumId w:val="6"/>
  </w:num>
  <w:num w:numId="10">
    <w:abstractNumId w:val="1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2400D"/>
    <w:rsid w:val="00045629"/>
    <w:rsid w:val="00064011"/>
    <w:rsid w:val="00066364"/>
    <w:rsid w:val="000A2158"/>
    <w:rsid w:val="000C13EE"/>
    <w:rsid w:val="000C5121"/>
    <w:rsid w:val="00115835"/>
    <w:rsid w:val="0013675A"/>
    <w:rsid w:val="00195529"/>
    <w:rsid w:val="001A2245"/>
    <w:rsid w:val="001A689B"/>
    <w:rsid w:val="001D76DD"/>
    <w:rsid w:val="001E32A5"/>
    <w:rsid w:val="001E6BD6"/>
    <w:rsid w:val="001F6819"/>
    <w:rsid w:val="00232E25"/>
    <w:rsid w:val="002744E5"/>
    <w:rsid w:val="002758E6"/>
    <w:rsid w:val="002B2AC0"/>
    <w:rsid w:val="002B3C72"/>
    <w:rsid w:val="00311493"/>
    <w:rsid w:val="00353203"/>
    <w:rsid w:val="00355961"/>
    <w:rsid w:val="003606EA"/>
    <w:rsid w:val="003A0356"/>
    <w:rsid w:val="003A2076"/>
    <w:rsid w:val="003C54FB"/>
    <w:rsid w:val="004267DB"/>
    <w:rsid w:val="00441D45"/>
    <w:rsid w:val="004807CB"/>
    <w:rsid w:val="004934D4"/>
    <w:rsid w:val="00497473"/>
    <w:rsid w:val="004E61B8"/>
    <w:rsid w:val="004F510B"/>
    <w:rsid w:val="00521983"/>
    <w:rsid w:val="0055667E"/>
    <w:rsid w:val="00566349"/>
    <w:rsid w:val="005E0E09"/>
    <w:rsid w:val="0061261F"/>
    <w:rsid w:val="00621047"/>
    <w:rsid w:val="0062706D"/>
    <w:rsid w:val="0064773F"/>
    <w:rsid w:val="00676B33"/>
    <w:rsid w:val="006A6F6E"/>
    <w:rsid w:val="006B76BB"/>
    <w:rsid w:val="006C76D1"/>
    <w:rsid w:val="006E6457"/>
    <w:rsid w:val="007079EC"/>
    <w:rsid w:val="007321E8"/>
    <w:rsid w:val="00734617"/>
    <w:rsid w:val="0076400E"/>
    <w:rsid w:val="00785034"/>
    <w:rsid w:val="007D032C"/>
    <w:rsid w:val="0085589D"/>
    <w:rsid w:val="00880910"/>
    <w:rsid w:val="008A7146"/>
    <w:rsid w:val="008D5823"/>
    <w:rsid w:val="008F0A04"/>
    <w:rsid w:val="00941FE8"/>
    <w:rsid w:val="00960083"/>
    <w:rsid w:val="00967F40"/>
    <w:rsid w:val="00993A2C"/>
    <w:rsid w:val="00994ED0"/>
    <w:rsid w:val="009E0976"/>
    <w:rsid w:val="009E0D19"/>
    <w:rsid w:val="009E29F2"/>
    <w:rsid w:val="009E7C56"/>
    <w:rsid w:val="00A27C73"/>
    <w:rsid w:val="00AB3B4D"/>
    <w:rsid w:val="00AC70B2"/>
    <w:rsid w:val="00B03434"/>
    <w:rsid w:val="00B1643A"/>
    <w:rsid w:val="00B403CB"/>
    <w:rsid w:val="00B411BE"/>
    <w:rsid w:val="00B57B01"/>
    <w:rsid w:val="00B74867"/>
    <w:rsid w:val="00BA1D30"/>
    <w:rsid w:val="00C67CF0"/>
    <w:rsid w:val="00CA01D3"/>
    <w:rsid w:val="00CF69A2"/>
    <w:rsid w:val="00D04269"/>
    <w:rsid w:val="00D2720A"/>
    <w:rsid w:val="00D34EED"/>
    <w:rsid w:val="00D43664"/>
    <w:rsid w:val="00DA31BA"/>
    <w:rsid w:val="00DB33E2"/>
    <w:rsid w:val="00DC0C5F"/>
    <w:rsid w:val="00DC34AC"/>
    <w:rsid w:val="00DD5456"/>
    <w:rsid w:val="00DE0C92"/>
    <w:rsid w:val="00E339A4"/>
    <w:rsid w:val="00E770C9"/>
    <w:rsid w:val="00E9187C"/>
    <w:rsid w:val="00E97726"/>
    <w:rsid w:val="00ED014E"/>
    <w:rsid w:val="00EE36AC"/>
    <w:rsid w:val="00F030AB"/>
    <w:rsid w:val="00F12578"/>
    <w:rsid w:val="00F166B4"/>
    <w:rsid w:val="00F7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17388580">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176894097">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294793612">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427889403">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15732853">
      <w:bodyDiv w:val="1"/>
      <w:marLeft w:val="0"/>
      <w:marRight w:val="0"/>
      <w:marTop w:val="0"/>
      <w:marBottom w:val="0"/>
      <w:divBdr>
        <w:top w:val="none" w:sz="0" w:space="0" w:color="auto"/>
        <w:left w:val="none" w:sz="0" w:space="0" w:color="auto"/>
        <w:bottom w:val="none" w:sz="0" w:space="0" w:color="auto"/>
        <w:right w:val="none" w:sz="0" w:space="0" w:color="auto"/>
      </w:divBdr>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567033499">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62844578">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54879044">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84834101">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150583">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7167875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08301955">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45408379">
      <w:bodyDiv w:val="1"/>
      <w:marLeft w:val="0"/>
      <w:marRight w:val="0"/>
      <w:marTop w:val="0"/>
      <w:marBottom w:val="0"/>
      <w:divBdr>
        <w:top w:val="none" w:sz="0" w:space="0" w:color="auto"/>
        <w:left w:val="none" w:sz="0" w:space="0" w:color="auto"/>
        <w:bottom w:val="none" w:sz="0" w:space="0" w:color="auto"/>
        <w:right w:val="none" w:sz="0" w:space="0" w:color="auto"/>
      </w:divBdr>
      <w:divsChild>
        <w:div w:id="1517421243">
          <w:marLeft w:val="0"/>
          <w:marRight w:val="0"/>
          <w:marTop w:val="0"/>
          <w:marBottom w:val="0"/>
          <w:divBdr>
            <w:top w:val="none" w:sz="0" w:space="0" w:color="auto"/>
            <w:left w:val="none" w:sz="0" w:space="0" w:color="auto"/>
            <w:bottom w:val="none" w:sz="0" w:space="0" w:color="auto"/>
            <w:right w:val="none" w:sz="0" w:space="0" w:color="auto"/>
          </w:divBdr>
        </w:div>
      </w:divsChild>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10865375">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41784701">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404642520">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767968266">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00423254">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31951294">
      <w:bodyDiv w:val="1"/>
      <w:marLeft w:val="0"/>
      <w:marRight w:val="0"/>
      <w:marTop w:val="0"/>
      <w:marBottom w:val="0"/>
      <w:divBdr>
        <w:top w:val="none" w:sz="0" w:space="0" w:color="auto"/>
        <w:left w:val="none" w:sz="0" w:space="0" w:color="auto"/>
        <w:bottom w:val="none" w:sz="0" w:space="0" w:color="auto"/>
        <w:right w:val="none" w:sz="0" w:space="0" w:color="auto"/>
      </w:divBdr>
      <w:divsChild>
        <w:div w:id="1842117103">
          <w:marLeft w:val="0"/>
          <w:marRight w:val="0"/>
          <w:marTop w:val="0"/>
          <w:marBottom w:val="0"/>
          <w:divBdr>
            <w:top w:val="none" w:sz="0" w:space="0" w:color="auto"/>
            <w:left w:val="none" w:sz="0" w:space="0" w:color="auto"/>
            <w:bottom w:val="none" w:sz="0" w:space="0" w:color="auto"/>
            <w:right w:val="none" w:sz="0" w:space="0" w:color="auto"/>
          </w:divBdr>
        </w:div>
      </w:divsChild>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hyperlink" Target="http://ivo.gar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2819</Words>
  <Characters>16072</Characters>
  <Application>Microsoft Office Word</Application>
  <DocSecurity>0</DocSecurity>
  <Lines>133</Lines>
  <Paragraphs>37</Paragraphs>
  <ScaleCrop>false</ScaleCrop>
  <Company>SPecialiST RePack</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101</cp:revision>
  <dcterms:created xsi:type="dcterms:W3CDTF">2024-05-07T07:03:00Z</dcterms:created>
  <dcterms:modified xsi:type="dcterms:W3CDTF">2024-05-08T01:29:00Z</dcterms:modified>
</cp:coreProperties>
</file>