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CF16A8" w:rsidRDefault="00CF16A8" w:rsidP="00CF16A8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inherit" w:hAnsi="inherit" w:cs="Arial"/>
          <w:color w:val="333333"/>
          <w:sz w:val="36"/>
          <w:szCs w:val="36"/>
        </w:rPr>
      </w:pPr>
      <w:r>
        <w:rPr>
          <w:rFonts w:ascii="inherit" w:hAnsi="inherit" w:cs="Arial"/>
          <w:color w:val="333333"/>
          <w:sz w:val="36"/>
          <w:szCs w:val="36"/>
        </w:rPr>
        <w:t>ПОСТАНОВЛЕНИЕ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26.12.2016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172    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порядке предоставления в 2017 году субсидий из бюджета Безымянского муниципального образования на возмещение затрат, связанных с уличным освещением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78 Бюджетного Кодекса Российской Федерации, Решением Совета депутатов Безымянского муниципального образования от 23 декабря 2016 года № 177/49-03 «Об утверждении бюджета Безымянского муниципального образования на 2017 год», администрация Безымянского муниципального образования,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CF16A8" w:rsidRDefault="00CF16A8" w:rsidP="00CF1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предоставления в 2017 году субсидий из бюджета Безымянского муниципального образования на возмещение затрат, связанных с уличным освещением в границах Безымянского муниципального образования, согласно приложению.</w:t>
      </w:r>
    </w:p>
    <w:p w:rsidR="00CF16A8" w:rsidRDefault="00CF16A8" w:rsidP="00CF1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обнародованию.</w:t>
      </w:r>
    </w:p>
    <w:p w:rsidR="00CF16A8" w:rsidRDefault="00CF16A8" w:rsidP="00CF1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постановления возложить на заместителя руководителя аппарата, начальника общего отдела администрации Безымянского муниципального образования А.Б. Терсина.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26.12.2016 № 172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ПОРЯДОК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предоставления в 2017 году субсидий из бюджета Безымянского муниципального образования на возмещение затрат, связанных с уличным освещением в границах Безымянского муниципального образования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Общие положения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Настоящий порядок регулирует правила предоставления в 2017 году субсидий из бюджета Безымянского муниципального образования на возмещение затрат, связанных с уличным освещением в границах Безымянского муниципального образования (далее – Субсидии), в соответствии со статьей 78 Бюджетного кодекса Российской Федерации и решением Совета депутатов Безымянского муниципального образования от 23 декабря 2016 года № 177/49-03 «Об утверждении бюджета Безымянского муниципального образования на 2017 год» (далее – Порядок).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      Субсидии предоставляются в целях возмещения затрат, связанных с уличным освещением в границах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   Главным распорядителем средств бюджета Безымянского муниципального образования по предоставлению Субсидии является администрация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     Правом на получение субсидий являются муниципальные предприятия районного и поселенческого уровня Энгельсского муниципального района, юридические лица других организационно-правовых форм (ООО, ОАО, ЗАО), индивидуальные предприниматели и физические лица – производители товаров, работ, услуг, осуществляющие выполнение работ связанные с уличным освещением в границах Безымянского муниципального образования.</w:t>
      </w:r>
    </w:p>
    <w:p w:rsidR="00CF16A8" w:rsidRDefault="00CF16A8" w:rsidP="00CF1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Условия и порядок предоставления Субсидий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 С целью получения Субсидий ежемесячно, до 5 числа месяца, следующего за отчетным, получателем Субсидий в отдел по экономике и финансам администрации Безымянского муниципального образования представляются: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отчет-заявка на предоставление Субсидии по форме, предусмотренной приложением 1 к настоящему Порядку;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документы, подтверждающие фактические затраты, на возмещение которых в соответствии с настоящим Порядком предоставляются Субсидии, в том числе договор поставки товара (выполнения работ, оказания услуг) и подтверждающие его исполнение товарная накладная (акт выполненных работ, оказанных услуг) в соответствии с видом понесенных затрат.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   Отдел по экономике и финансам администрации Безымянского муниципального образования в течение трех рабочих дней осуществляет проверку представленных документов и в течение десяти рабочих дней перечисляет Субсидии на расчетный счет получателя Субсидий, открытый в кредитной организации, для чего предоставляет в комитет финансов администрации Энгельсского муниципального района платежные поручения на списание указанных средств с лицевого счета администрации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 Отдел по экономике и финансам администрации Безымянского муниципального образования до 12 числа месяца, следующего за отчетным, предоставляет в комитет финансов администрации Энгельсского муниципального района отчет - заявку на предоставление Субсидии из бюджета Безымянского муниципального образования по форме, предусмотренной приложением 2 к настоящему Порядку.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   Получателю Субсидий может быть отказано в предоставлении субсидии по следующим основаниям: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несоответствие представленных получателем Субсидий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недостоверность представленной получателем Субсидий информации.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    Размер предоставляемой субсидии определяется документами, подтверждающими затраты, понесенные в связи с уличным освещением в границах Безымянского муниципального образования, в пределах лимитов бюджетных обязательств, доведенных на эти цели до главного распорядителя средств бюджета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    Субсидии предоставляются за счет средств, предусмотренных в бюджете Безымянского муниципального образования на 2017 год на цели, определенные настоящим Порядком, в соответствии со сводной бюджетной росписью расходов бюджета Безымянского муниципального образования, в пределах бюджетных ассигнований и лимитов бюджетных обязательств.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    Субсидии предоставляются получателям Субсидий на возмещение следующих затрат: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 по содержанию уличного освещения в границах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    Субсидии предоставляются получателям Субсидий на безвозмездной и безвозвратной основе при одновременном соблюдении следующих условий: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заключение получателем Субсидий с главным распорядителем бюджетных средств соглашения о предоставлении Субсидии;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документальное подтверждение получателем Субсидии фактических затрат, связанных с уличным освещением в границах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    Соглашение о предоставлении Субсидии заключается между главным распорядителем бюджетных средств и получателем Субсидии в соответствии с формой, предусмотренной приложением 3 к настоящему Порядку.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  У получателя Субсидий на первое число месяца, предшествующего месяцу, в котором планируется предоставить заявку на возмещение затрат, понесенных в связи с реализацией мероприятий, указанных в пункте 1.2 настоящего Порядка,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актами; 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предусмотренные пунктом 1.2 настоящего Порядка.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  Получатель Субсидий несет ответственность за достоверность предоставленной информации, подтверждающей фактические затраты, связанные с уличным освещением в границах Безымянского муниципального образования.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2.12.  Предоставление Субсидии на иные цели, не предусмотренные настоящим порядком, а также в случае несогласования Наблюдательным Советом заявки на предоставление Субсидии, не допускается.</w:t>
      </w:r>
    </w:p>
    <w:p w:rsidR="00CF16A8" w:rsidRDefault="00CF16A8" w:rsidP="00CF16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Требования к отчетности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Порядок и сроки представления отчетности об использовании средств, полученных в соответствии с настоящим Порядком, устанавливаются в Соглашении о предоставлении Субсидии заключенным между главным распорядителем бюджетных средств и получателем Субсидии.</w:t>
      </w:r>
    </w:p>
    <w:p w:rsidR="00CF16A8" w:rsidRDefault="00CF16A8" w:rsidP="00CF1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Порядок проверки соблюдения условий, целей и порядка предоставления Субсидий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Проверку соблюдения условий, целей и порядка предоставления Субсидий получателями Субсидий осуществляет администрация Безымянского муниципального образования, а также в соответствии со статьей 78 Бюджетного кодекса Российской Федерации - орган муниципального финансового контроля.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 случае установления фактов предоставления Субсидий не в соответствии с целями и условиями, установленными настоящим Порядком, Субсидии подлежат взысканию в бюджет Безымянского муниципального образования в порядке, предусмотренном законодательством Российской Федерации.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Не использованные в текущем финансовом году остатки Субсидий, предоставленные получателям Субсидий, подлежат перечислению в бюджет Безымянского муниципального образования в порядке, предусмотренном законодательством Российской Федерации.</w:t>
      </w:r>
    </w:p>
    <w:p w:rsidR="00CF16A8" w:rsidRDefault="00CF16A8" w:rsidP="00CF16A8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Порядку предоставления в 2017 году субсидий из бюджета Безымянского муниципального образования на возмещение затрат, связанных с уличным освещением в границах Безымянского муниципального образования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Отчет - заявка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____________________________________________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 наименование организации)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предоставление в 2017 году из бюджета Безымянского муниципального образования субсидий на возмещение затрат, связанных с уличным освещением в границах Безымянского муниципального образования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____________________ 20 __год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(рублей)</w:t>
      </w:r>
    </w:p>
    <w:tbl>
      <w:tblPr>
        <w:tblW w:w="15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390"/>
        <w:gridCol w:w="2790"/>
        <w:gridCol w:w="2790"/>
        <w:gridCol w:w="3405"/>
      </w:tblGrid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Наименование затрат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Сумма фактических затрат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Бюджетные назначения на отчетный период с начала года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Кассовые расходы с начала года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Потребность (гр.2-гр.4 и с учетом гр.3)</w:t>
            </w:r>
          </w:p>
        </w:tc>
      </w:tr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5</w:t>
            </w:r>
          </w:p>
        </w:tc>
      </w:tr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</w:tr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</w:tr>
    </w:tbl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Главный бухгалтер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предоставления в 2017 году субсидий из бюджета Безымянского муниципального образования на возмещение затрат, связанных с уличным освещением в границах Безымянского муниципального образования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Отчет-заявка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____________________________________________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 наименование главного распорядителя бюджетных средств)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предоставление в 2017 году из бюджета Безымянского муниципального образования субсидий на возмещение затрат, связанных с уличным освещением в границах Безымянского муниципального образования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____________________ 20 __год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(рублей)</w:t>
      </w:r>
    </w:p>
    <w:tbl>
      <w:tblPr>
        <w:tblW w:w="15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390"/>
        <w:gridCol w:w="2790"/>
        <w:gridCol w:w="2790"/>
        <w:gridCol w:w="3405"/>
      </w:tblGrid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Наименование расходов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Сумма фактических расходов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Бюджетные назначения на отчетный период с начала года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Кассовые расходы с начала года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Потребность (гр.2-гр.4 и с учетом гр.3)</w:t>
            </w:r>
          </w:p>
        </w:tc>
      </w:tr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pPr>
              <w:pStyle w:val="a3"/>
              <w:spacing w:before="0" w:beforeAutospacing="0" w:after="150" w:afterAutospacing="0"/>
            </w:pPr>
            <w:r>
              <w:t>5</w:t>
            </w:r>
          </w:p>
        </w:tc>
      </w:tr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</w:tr>
      <w:tr w:rsidR="00CF16A8" w:rsidTr="00CF16A8">
        <w:tc>
          <w:tcPr>
            <w:tcW w:w="282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3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  <w:tc>
          <w:tcPr>
            <w:tcW w:w="3405" w:type="dxa"/>
            <w:shd w:val="clear" w:color="auto" w:fill="auto"/>
            <w:vAlign w:val="center"/>
            <w:hideMark/>
          </w:tcPr>
          <w:p w:rsidR="00CF16A8" w:rsidRDefault="00CF16A8">
            <w:r>
              <w:t> </w:t>
            </w:r>
          </w:p>
        </w:tc>
      </w:tr>
    </w:tbl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главного распорядителя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бюджетных средств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Главный бухгалтер</w:t>
      </w:r>
    </w:p>
    <w:p w:rsidR="00CF16A8" w:rsidRDefault="00CF16A8" w:rsidP="00CF16A8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предоставления в 2017 году субсидий из бюджета Безымянского муниципального образования на возмещение затрат, связанных с уличным освещением в границах Безымянского муниципального образования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Соглашение </w:t>
      </w:r>
      <w:r>
        <w:rPr>
          <w:rFonts w:ascii="Arial" w:hAnsi="Arial" w:cs="Arial"/>
          <w:color w:val="333333"/>
          <w:sz w:val="21"/>
          <w:szCs w:val="21"/>
        </w:rPr>
        <w:t>№ 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предоставлении субсидии на возмещение затрат (недополученных доходов)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(типовая форма)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 _____________________                                                "__"___________________ 20__ г.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главного распорядителя бюджетных средств)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именуемый в дальнейшем «Главный распорядитель бюджетных средств», которому как получателю средств бюджета доведены лимиты бюджетных обязательств на предоставление субсидии в соответствии со </w:t>
      </w:r>
      <w:hyperlink r:id="rId5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статьей 78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Бюджетного кодекса Российской Федерации, в лице _____________________________________________________________,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должности, фамилия, имя, отчество руководителя)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действующего на основании ____________________________________________________,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(реквизиты учредительного документа (положения), приказа или иного документа, удостоверяющего полномочия)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одной стороны и _____________________________________________________________, 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юридического лица)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именуемый в дальнейшем «Получатель субсидии», в лице ___________________________,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должности, ФИО)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действующего на основании ____________________________________________________,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другой стороны, далее именуемые «Стороны», в соответствии с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Бюджетным</w:t>
        </w:r>
      </w:hyperlink>
      <w:r>
        <w:rPr>
          <w:rFonts w:ascii="Arial" w:hAnsi="Arial" w:cs="Arial"/>
          <w:color w:val="333333"/>
          <w:sz w:val="21"/>
          <w:szCs w:val="21"/>
        </w:rPr>
        <w:t> кодексом РФ, _________________________________________________________________________,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порядка предоставления субсидии из бюджета Получателю субсидии)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утвержденным ________________________________________________________________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(муниципальный правовой акт)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«__» _______________ 20__ года № _________ (далее – Порядок предоставления субсидии), заключили настоящее соглашение (далее – Соглашение) о нижеследующем:</w:t>
      </w:r>
    </w:p>
    <w:p w:rsidR="00CF16A8" w:rsidRDefault="00CF16A8" w:rsidP="00CF16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Предмет Соглашения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Предметом настоящего Соглашения является предоставление субсидии Главным распорядителем бюджетных средств Получателю субсидии из бюджета _____________________________________________________________________________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бюджета)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возмещения ________________________________________ Получателя субсидии,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lastRenderedPageBreak/>
        <w:t>(затрат/ недополученных доходов)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связанных с __________________________________________________ (далее - Субсидия).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(производством (реализацией) товаров, выполнением работ, оказанием услуг)</w:t>
      </w:r>
    </w:p>
    <w:p w:rsidR="00CF16A8" w:rsidRDefault="00CF16A8" w:rsidP="00CF16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Условия и порядок предоставления Субсидии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     Субсидия предоставляется в соответствии с лимитами бюджетных обязательств, доведенными Главному распорядителю бюджетных средств как получателю средств бюджета ____________________________________ на 20____ год, на цели, определенные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            (наименование бюджета)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настоящим Соглашением, в размере _____________ (________________________) рублей.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 (сумма прописью)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     Главный распорядитель бюджетных средств осуществляет перечисление средств, указанных в разделе </w:t>
      </w:r>
      <w:hyperlink r:id="rId7" w:anchor="sub_210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</w:rPr>
          <w:t>1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Соглашения, после проверки представленной Получателем субсидии заявки, с приложением необходимых документов, подтверждающих факт произведенных Получателем субсидии _______________________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 (затрат/ недополученных доходов)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возмещение которых предоставляется Субсидия в соответствии с Порядком предоставления субсидии и настоящим Соглашением.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     Перечисление Субсидии осуществляется в соответствии с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бюджетным</w:t>
        </w:r>
      </w:hyperlink>
      <w:r>
        <w:rPr>
          <w:rFonts w:ascii="Arial" w:hAnsi="Arial" w:cs="Arial"/>
          <w:color w:val="333333"/>
          <w:sz w:val="21"/>
          <w:szCs w:val="21"/>
        </w:rPr>
        <w:t> законодательством Российской Федерации на расчетный счет Получателя субсидии, открытый в ___________________________________________________________________.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кредитной организации)</w:t>
      </w:r>
    </w:p>
    <w:p w:rsidR="00CF16A8" w:rsidRDefault="00CF16A8" w:rsidP="00CF16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Взаимодействие Сторон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      Главный распорядитель бюджетных средств обязуется: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   обеспечить предоставление Субсидии в соответствии с </w:t>
      </w:r>
      <w:hyperlink r:id="rId9" w:anchor="sub_30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разделом</w:t>
        </w:r>
      </w:hyperlink>
      <w:r>
        <w:rPr>
          <w:rFonts w:ascii="Arial" w:hAnsi="Arial" w:cs="Arial"/>
          <w:color w:val="333333"/>
          <w:sz w:val="21"/>
          <w:szCs w:val="21"/>
        </w:rPr>
        <w:t> 2 настоящего Соглашения;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   осуществлять проверку представляемых в соответствии с пунктом 3.3.1 настоящего Соглашения Получателем субсидии документов, в течение трех рабочих дней со дня их получения;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   обеспечивать перечисление Субсидии в срок не позднее десятого рабочего дня после принятия Главным распорядителем бюджетных средств решения по результатам рассмотрения представленных Получателем субсидии документов, указанных в пункте 3.3.1 настоящего Соглашения, на расчетный счет Получателя, открытый в кредитной организации;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     Главный распорядитель бюджетных средств вправе: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   изменять размер предоставляемой по настоящему Соглашению Субсидии в случаях: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увеличения или уменьшения объема бюджетных ассигнований, предусмотренных решением о бюджете на финансовый год на соответствующие цели;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в иных случаях, предусмотренных законодательством Российской Федерации.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изменения размера предоставляемой субсидии в настоящее Соглашение вносятся соответствующие изменения в порядке, установленном п.7.2. настоящего Соглашения;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   осуществлять контроль за соблюдением Получателем субсидии порядка, целей и условий предоставления Субсидии, установленных Порядком предоставления субсидии и настоящим Соглашением, в том числе посредством проведения проверок;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3.2.3.   приостанавливать предоставление Субсидии в случае установления информации о факте (ах) нарушения Получателем субсидии порядка, целей либо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сведений, либо несоответствие представленных получателем Субсидий документов требованиям, определенным Порядком предоставления субсидии, или непредоставление (предоставление не в полном объеме) указанных документов.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      Получатель субсидии обязуется: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   в целях получения Субсидии (предоставления отчетности об использовании средств) ежемесячно до _________ числа месяца, следующего за отчетным, предоставлять Главному распорядителю бюджетных средств отчет - заявку на получение Субсидии, с приложением необходимых документов, подтверждающих величину затрат, на возмещение которых в соответствии с настоящим Порядком предоставляются Субсидии;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   обеспечивать полноту и достоверность информации, предоставляемой Главному распорядителю бюджетных средств в соответствии с настоящим Соглашением;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   использовать предоставленную Главным распорядителем бюджетных средств субсидию по целевому назначению на цели, предусмотренные п. 1.1 настоящего Соглашения;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   не использовать полученные по настоящему Соглашению средства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   в случае выявления по результатам проверки фактов нарушения целей и условий получения и использования Субсидии возвратить Субсидию в бюджет ________________________________________ до завершения текущего финансового года;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бюджета)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   перечислить в бюджет _____________________________не использованные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бюджета)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текущем финансовом году остатки Субсидий.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      Получатель субсидии вправе: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   направлять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Субсидии приложением информации, содержащей финансово-экономическое обоснование таких изменений;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   обращаться к Главному распорядителю бюджетных средств в целях получения разъяснений в связи с исполнением настоящего Соглашения.</w:t>
      </w:r>
    </w:p>
    <w:p w:rsidR="00CF16A8" w:rsidRDefault="00CF16A8" w:rsidP="00CF16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Ответственность Сторон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F16A8" w:rsidRDefault="00CF16A8" w:rsidP="00CF16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Срок действия Соглашения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Соглашение вступает в силу со дня подписания его обеими Сторонами и действует до _________ года.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CF16A8" w:rsidRDefault="00CF16A8" w:rsidP="00CF16A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Расторжение Соглашения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соглашение может быть расторгнуто по соглашению Сторон либо по иным основаниям, предусмотренным законодательством РФ, в том числе в случае выявления по результатам проверки фактов нарушения целей и условий получения и использования Субсидии.</w:t>
      </w:r>
    </w:p>
    <w:p w:rsidR="00CF16A8" w:rsidRDefault="00CF16A8" w:rsidP="00CF16A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Прочие условия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      Заключая настоящее соглашение, Получатель субсидии выражает согласие на осуществление Главным распорядителем бюджетных средств – администрацией Безымянского муниципального образования и органами, осуществляющими муниципальный финансовый контроль в Энгельсском муниципальном районе, проверок соблюдения Получателем субсидии установленных условий, целей и порядка предоставления Субсидии.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      Все изменения и дополнения к настоящему Соглашению считаются действительными, если они оформлены в письменном виде и подписаны Сторонами.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     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CF16A8" w:rsidRDefault="00CF16A8" w:rsidP="00CF16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      Настоящее Соглашение составлено в трех экземплярах, имеющих равную юридическую силу, по одному для каждой из Сторон, третий - для комитета финансов администрации Энгельсского муниципального района.</w:t>
      </w:r>
    </w:p>
    <w:p w:rsidR="00CF16A8" w:rsidRDefault="00CF16A8" w:rsidP="00CF16A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Реквизиты и подписи Сторон</w:t>
      </w:r>
    </w:p>
    <w:p w:rsidR="00CF16A8" w:rsidRDefault="00CF16A8" w:rsidP="00CF16A8">
      <w:pPr>
        <w:numPr>
          <w:ilvl w:val="0"/>
          <w:numId w:val="1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064011" w:rsidRPr="00CF16A8" w:rsidRDefault="00064011" w:rsidP="00CF16A8">
      <w:bookmarkStart w:id="0" w:name="_GoBack"/>
      <w:bookmarkEnd w:id="0"/>
    </w:p>
    <w:sectPr w:rsidR="00064011" w:rsidRPr="00CF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D37"/>
    <w:multiLevelType w:val="multilevel"/>
    <w:tmpl w:val="BE206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F61B9"/>
    <w:multiLevelType w:val="multilevel"/>
    <w:tmpl w:val="97FC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03FFE"/>
    <w:multiLevelType w:val="multilevel"/>
    <w:tmpl w:val="7BCCB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D5443"/>
    <w:multiLevelType w:val="multilevel"/>
    <w:tmpl w:val="BEC4F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37987"/>
    <w:multiLevelType w:val="multilevel"/>
    <w:tmpl w:val="F6EC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01C32"/>
    <w:multiLevelType w:val="multilevel"/>
    <w:tmpl w:val="9F96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A3C72"/>
    <w:multiLevelType w:val="multilevel"/>
    <w:tmpl w:val="6582A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46800"/>
    <w:multiLevelType w:val="multilevel"/>
    <w:tmpl w:val="50068D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23E70"/>
    <w:multiLevelType w:val="multilevel"/>
    <w:tmpl w:val="43821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975C8"/>
    <w:multiLevelType w:val="multilevel"/>
    <w:tmpl w:val="B450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ED29D8"/>
    <w:multiLevelType w:val="multilevel"/>
    <w:tmpl w:val="DCC4F3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AE478E"/>
    <w:multiLevelType w:val="multilevel"/>
    <w:tmpl w:val="9124B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A46F54"/>
    <w:multiLevelType w:val="multilevel"/>
    <w:tmpl w:val="73E45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F4417"/>
    <w:multiLevelType w:val="multilevel"/>
    <w:tmpl w:val="C3425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AF59CC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16A8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dminbezmo/40117-postanovlenie-administratsii-bezymyanskogo-munitsipalnogo-obrazovaniya-ot-26-12-2016-172-o-poryadke-predostavleniya-v-2017-godu-subsidij-iz-byudzheta-bezymyanskogo-munitsipalnogo-obrazovaniya-na-vozmeshchenie-zatrat-svyazannykh-s-ulichnym-osveshchen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12604.7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pravadminbezmo/40117-postanovlenie-administratsii-bezymyanskogo-munitsipalnogo-obrazovaniya-ot-26-12-2016-172-o-poryadke-predostavleniya-v-2017-godu-subsidij-iz-byudzheta-bezymyanskogo-munitsipalnogo-obrazovaniya-na-vozmeshchenie-zatrat-svyazannykh-s-ulichnym-osveshchen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3097</Words>
  <Characters>17653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dcterms:created xsi:type="dcterms:W3CDTF">2024-05-07T07:03:00Z</dcterms:created>
  <dcterms:modified xsi:type="dcterms:W3CDTF">2024-05-08T02:23:00Z</dcterms:modified>
</cp:coreProperties>
</file>