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6E6969" w:rsidRDefault="006E6969" w:rsidP="006E6969">
      <w:pPr>
        <w:pStyle w:val="1"/>
        <w:shd w:val="clear" w:color="auto" w:fill="FFFFFF"/>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ПОСТАНОВЛЕНИЕ</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15.07.2016                                                                                                    №        106     </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правил определения требований к закупаемым администрацией Безымянского муниципального образования отдельным видам товаров, работ, услуг (в том числе предельных цен товаров, работ, услуг)</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Безымянского муниципального образования от 31.05.2016 № 062 «Об</w:t>
      </w:r>
      <w:r>
        <w:rPr>
          <w:rFonts w:ascii="Arial" w:hAnsi="Arial" w:cs="Arial"/>
          <w:b/>
          <w:bCs/>
          <w:color w:val="333333"/>
          <w:sz w:val="21"/>
          <w:szCs w:val="21"/>
        </w:rPr>
        <w:t> </w:t>
      </w:r>
      <w:r>
        <w:rPr>
          <w:rFonts w:ascii="Arial" w:hAnsi="Arial" w:cs="Arial"/>
          <w:color w:val="333333"/>
          <w:sz w:val="21"/>
          <w:szCs w:val="21"/>
        </w:rPr>
        <w:t>утверждении Требований к содержанию, порядку разработки, принятия и обеспечению исполнения муниципальных правовых актов о нормировании в сфере закупок для обеспечения муниципальных нужд Безымянского муниципального образования Энгельсского муниципального района Саратовской области», администрация Безымянского муниципального образования</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Правила определения требований к закупаемым администрацией Безымянского муниципального образования отдельным видам товаров, работ, услуг (в том числе предельных цен товаров, работ, услуг) согласно приложению.</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вступает в силу со дня его подписания</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15.07.2016 № 106</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Правила</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определения требований к закупаемым администрацией Безымянского муниципального образования отдельным видам товаров, работ, услуг (в том числе предельных цен товаров, работ, услуг)</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6E6969" w:rsidRDefault="006E6969" w:rsidP="006E6969">
      <w:pPr>
        <w:pStyle w:val="3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Раздел 1.  Общие положения</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Настоящие Правила устанавливают порядок определения требований к закупаемым администрацией Безымянского муниципального образования (далее также - субъекты нормирования) отдельным видам товаров, работ, услуг (в том числе предельных цен товаров, работ, услуг) для муниципальных нужд Безымянского муниципального образования (далее соответственно – Правила, муниципальные нужды).</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1.2. В целях настоящих Правил в соответствии с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под видами товаров, работ, услуг понимаются виды </w:t>
      </w:r>
      <w:r>
        <w:rPr>
          <w:rFonts w:ascii="Arial" w:hAnsi="Arial" w:cs="Arial"/>
          <w:color w:val="333333"/>
          <w:sz w:val="21"/>
          <w:szCs w:val="21"/>
        </w:rPr>
        <w:lastRenderedPageBreak/>
        <w:t>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Требования к закупаемым администрацией Безымянского муниципального образования отдельным видам товаров, работ, услуг (в том числе предельные цены товаров, работ, услуг) утверждаются администрацией Безымянского муниципального образования в форме ведомственного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Настоящие Правила определяют:</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обязательный перечень отдельных видов товаров, работ и услуг, в том числе их потребительские свойства и иные характеристики, а также значения таких свойств и характеристик (в том числе предельные цены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обязательный перечень отдельных видов товаров, работ и услуг);</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порядок формирования и утверждения ведомственного перечня;</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примерную форму ведомственного перечня;</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значения обязательных критериев отбора отдельных видов товаров, работ и услуг, порядок их применения;</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дополнительные критерии, применяемые при формировании ведомственного перечня, не приводящие к их сужению, и порядок их применения.</w:t>
      </w:r>
    </w:p>
    <w:p w:rsidR="006E6969" w:rsidRDefault="006E6969" w:rsidP="006E6969">
      <w:pPr>
        <w:pStyle w:val="200"/>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Раздел 2.  Порядок формирования и утверждения субъектами нормирования ведомственных перечней</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Администрация Безымянского муниципального образования формируют ведомственный перечень на основании обязательного перечня отдельных видов товаров, работ и услуг, предусмотренного приложением 1 к настоящим Правилам.</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Ведомственный перечень формируется в соответствии с примерной формой ведомственного перечня, предусмотренной приложением 2 к настоящим Правилам.</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Ведомственный перечень формируются, в том числе, с учетом:</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правил описания объектов закупки, установленных статьей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принципа обеспечения конкуренции, определенного статьей 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общих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2 сентября 2015 года № 926.</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В ведомственном перечне определяются:</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потребительские свойства товаров, работ и услуг (в том числе характеристики качества)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отдельных товаров, работ и услуг;</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значения характеристик (свойств) отдельных видов товаров, работ и услуг (в том числе предельные цены товаров, работ, услуг) в случае если в обязательном перечне отдельных видов товаров, работ и услуг не определены значения таких характеристик (свойств) (в том числе предельные цены товаров, работ, услуг).</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2.5. Ведомственный перечень должен позволять обеспечить муниципальные нужды, но не приводить к закупкам товаров, работ и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Ведомственный перечень утверждается ежегодно до 30 апреля текущего финансового года муниципальным правовым актом администрации Безымянского муниципального образования.</w:t>
      </w:r>
    </w:p>
    <w:p w:rsidR="006E6969" w:rsidRDefault="006E6969" w:rsidP="006E6969">
      <w:pPr>
        <w:pStyle w:val="200"/>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Раздел 3.  Критерии, применяемые при отборе отдельных видов товаров, работ и услуг, не предусмотренных обязательным перечнем отдельных видов товаров, работ и услуг, для включения в Ведомственный перечень</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Отдельные виды товаров, работ, услуг, не предусмотренные обязательным перечнем отдельных видов товаров, работ и услуг, подлежат включению в ведомственный перечень при условии превышения 20 процентов средней арифметической суммы значений следующих критериев:</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доля расходов администрации Безымянского муниципального образования на приобретение отдельных видов товаров, работ и услуг для обеспечения муниципальных нужд за отчетный финансовый год в общем объеме расходов администрации Безымянского муниципального образования на приобретение товаров, работ и услуг за отчетный финансовый год;</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доля контрактов администрации Безымянского муниципального образования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Безымянского муниципального образования на приобретение товаров, работ, услуг, заключенных в отчетном финансовом году.</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Критерии, предусмотренные пунктом 3.1 настоящих Правил, применяются при включении в ведомственные перечни, исходя из определения их значений в процентном отношении к объему всех закупок.</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В целях формирования ведомственного перечня администрация Безымянского муниципального образования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предусмотренных пунктом 3.1 настоящих Правил.</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при формировании ведомственного перечня вправе включать в них дополнительно:</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отдельные виды товаров, работ и услуг, не предусмотренные обязательным перечнем отдельных товаров, работ и услуг и не соответствующие критериям, указанным в пункте 3.1 настоящих Правил;</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характеристики (свойства) товаров, работ и услуг, не предусмотренных обязательным перечнем отдельных товаров, работ и услуг и не приводящие к необоснованным ограничениям количества участников закупки;</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значения количественных и (или) качественных показателей характеристик (свойств) товаров, работ и услуг, отличающихся от значений, предусмотренных обязательным перечнем отдельных товаров, работ и услуг, с обоснованием,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3.4. Значения потребительских свойств и иных характеристик (в том числе предельные цены) отдельных видов товаров, работ и услуг, включенных в ведомственный перечень, </w:t>
      </w:r>
      <w:r>
        <w:rPr>
          <w:rFonts w:ascii="Arial" w:hAnsi="Arial" w:cs="Arial"/>
          <w:color w:val="333333"/>
          <w:sz w:val="21"/>
          <w:szCs w:val="21"/>
        </w:rPr>
        <w:lastRenderedPageBreak/>
        <w:t>устанавливаются с учетом категорий и (или) групп должностей работников администрации Безымянского муниципального образования.</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Дополнительно включаемые в ведомственный перечень отдельные виды товаров, работ и услуг должны отличаться от указанных в обязательном перечне отдельных видов товаров, работ и услуг значениями кода товара, работы, услуги в соответствии с Общероссийским классификатором продукции по видам экономической деятельности.</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Значения характеристик (свойств) отдельных видов товаров, работ и услуг (в том числе предельные цены товаров, работ, услуг), включенных в ведомственный перечень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и услуг (в том числе предельных цен товаров, работ, услуг), установленных настоящими Правилами для руководителей администрации Безымянского муниципального образования.</w:t>
      </w:r>
    </w:p>
    <w:p w:rsidR="006E6969" w:rsidRDefault="006E6969" w:rsidP="006E6969">
      <w:pPr>
        <w:pStyle w:val="2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Значения характеристик (свойств) отдельных видов товаров, работ, услуг (в том числе предельные цены товаров, работ, услуг), включенных в ведомственный перечень и закупаемых для работников администрации Безымянского муниципального образования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и услуг (в том числе предельных цен товаров, работ, услуг), закупаемых для муниципальных служащих, замещающих в администрации Безымянского муниципального образования должности, относящиеся к категории «специалисты».</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 Правилам определения требований к закупаемым администрацией Безымянского муниципального образования отдельным видам товаров, работ и услуг (в том числе предельных цен товаров, работ, услуг)</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ОБЯЗАТЕЛЬНЫЙ ПЕРЕЧЕНЬ</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обязательный перечень отдельных видов товаров, работ и услуг (в том числе их потребительские свойства и иные характеристики, а также значения таких свойств и характеристик (в том числе предельные цены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tbl>
      <w:tblPr>
        <w:tblW w:w="179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
        <w:gridCol w:w="833"/>
        <w:gridCol w:w="2274"/>
        <w:gridCol w:w="3286"/>
        <w:gridCol w:w="592"/>
        <w:gridCol w:w="1438"/>
        <w:gridCol w:w="1716"/>
        <w:gridCol w:w="1716"/>
        <w:gridCol w:w="1716"/>
        <w:gridCol w:w="1725"/>
        <w:gridCol w:w="1716"/>
        <w:gridCol w:w="1716"/>
      </w:tblGrid>
      <w:tr w:rsidR="006E6969" w:rsidTr="006E6969">
        <w:tc>
          <w:tcPr>
            <w:tcW w:w="1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п/п</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Код по ОКПД</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 отдельного вида товаров, работ, услуг</w:t>
            </w:r>
          </w:p>
        </w:tc>
        <w:tc>
          <w:tcPr>
            <w:tcW w:w="3950" w:type="pct"/>
            <w:gridSpan w:val="9"/>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Требования к характеристикам качества, потребительским свойствам и иным характеристикам (в том числе предельные цены)</w:t>
            </w:r>
          </w:p>
        </w:tc>
      </w:tr>
      <w:tr w:rsidR="006E6969" w:rsidTr="006E696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характеристика</w:t>
            </w:r>
          </w:p>
        </w:tc>
        <w:tc>
          <w:tcPr>
            <w:tcW w:w="5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единица измерения</w:t>
            </w:r>
          </w:p>
        </w:tc>
        <w:tc>
          <w:tcPr>
            <w:tcW w:w="295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значение характеристики</w:t>
            </w:r>
          </w:p>
        </w:tc>
      </w:tr>
      <w:tr w:rsidR="006E6969" w:rsidTr="006E696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код по ОКЕИ</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w:t>
            </w:r>
          </w:p>
        </w:tc>
        <w:tc>
          <w:tcPr>
            <w:tcW w:w="215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Орган местного самоуправления</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подведомственные казенные и бюджетные учреждения</w:t>
            </w:r>
          </w:p>
        </w:tc>
      </w:tr>
      <w:tr w:rsidR="006E6969" w:rsidTr="006E696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Выборная должность, учреждаемую для выполнения функции «руководитель»</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муниципальный служащий, замещающий должность муниципальной службы высшей и главной группы, учреждаемую для выполнения функции «руководитель»</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муниципальный служащий, замещающий должность муниципальной службы ведущей группы, учреждаемую для выполнения функции «специалист»: заместитель </w:t>
            </w:r>
            <w:r>
              <w:rPr>
                <w:rFonts w:ascii="Arial" w:hAnsi="Arial" w:cs="Arial"/>
                <w:color w:val="333333"/>
                <w:sz w:val="21"/>
                <w:szCs w:val="21"/>
              </w:rPr>
              <w:lastRenderedPageBreak/>
              <w:t>руководителя аппарата</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xml:space="preserve">муниципальный служащий, замещающий должность муниципальной службы старшей и младшей группы, учреждаемую для выполнения функции «специалист»: </w:t>
            </w:r>
            <w:r>
              <w:rPr>
                <w:rFonts w:ascii="Arial" w:hAnsi="Arial" w:cs="Arial"/>
                <w:color w:val="333333"/>
                <w:sz w:val="21"/>
                <w:szCs w:val="21"/>
              </w:rPr>
              <w:lastRenderedPageBreak/>
              <w:t>начальник отдела, заместитель начальника отдела, консультант, заместитель начальника управления;</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обеспечивающий «специалист»: начальник отдела, главный специалист, ведущий специалист, работник</w:t>
            </w:r>
          </w:p>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занимающий должность, не отнесенную к должностям муниципальной службы</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работник, занимающий должность руководителя, заместителя руководителя</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иные работники</w:t>
            </w:r>
          </w:p>
        </w:tc>
      </w:tr>
      <w:tr w:rsidR="006E6969" w:rsidTr="006E696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руководитель:</w:t>
            </w:r>
          </w:p>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глава Безымянского муниципального образования</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иные должности:</w:t>
            </w:r>
          </w:p>
          <w:p w:rsidR="006E6969" w:rsidRDefault="006E696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руководитель аппарата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30.02.12</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Машины вычислительные электронные цифровые портативные массой не более 10 кг для автоматической обработки данных ("лэптопы", "ноутбуки", "сабноутбуки"). Пояснения по требуемой продукции: ноутбуки, планшетные компьютеры</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30.02.15</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Пояснения по требуемой продукции:</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компьютеры персональные </w:t>
            </w:r>
            <w:r>
              <w:rPr>
                <w:rFonts w:ascii="Arial" w:hAnsi="Arial" w:cs="Arial"/>
                <w:color w:val="333333"/>
                <w:sz w:val="21"/>
                <w:szCs w:val="21"/>
              </w:rPr>
              <w:lastRenderedPageBreak/>
              <w:t>настольные, рабочие станции вывода</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30.02.16</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Устройства ввода/вывода данных, содержащие или не содержащие в одном корпусе запоминающие устройства.</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Пояснения по требуемой продукции: принтеры, сканеры, многофункциональные устройства</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32.20.11</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Аппаратура передающая для радиосвязи, радиовещания и телевидения.</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Пояснения по требуемой продукции: телефоны мобильные</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383</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рубль</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2,5 тыс.</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1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34.10.22</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Автомобили легковые</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мощность двигателя, комплектация, предельная цена</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251</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лошадиная сила</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383</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рубль</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34.10.30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Средства автотранспортные для перевозки 10 человек и более</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мощность двигателя, комплектация</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34.10.41</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Средства автотранспортные грузовые</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мощность двигателя, комплектация</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8.</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36.11.11</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Мебель для сидения с металлическим каркасом</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материал (металл), обивочные материалы</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 искусственная кожа,</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возможные значения: мебельный (искусственный) мех, искусственная </w:t>
            </w:r>
            <w:r>
              <w:rPr>
                <w:rFonts w:ascii="Arial" w:hAnsi="Arial" w:cs="Arial"/>
                <w:color w:val="333333"/>
                <w:sz w:val="21"/>
                <w:szCs w:val="21"/>
              </w:rPr>
              <w:lastRenderedPageBreak/>
              <w:t>замша (микрофибра), ткань, нетканые материалы</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предельное значение – искусственная кожа,</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возможные значения: мебельный (искусственный) мех, искусственная </w:t>
            </w:r>
            <w:r>
              <w:rPr>
                <w:rFonts w:ascii="Arial" w:hAnsi="Arial" w:cs="Arial"/>
                <w:color w:val="333333"/>
                <w:sz w:val="21"/>
                <w:szCs w:val="21"/>
              </w:rPr>
              <w:lastRenderedPageBreak/>
              <w:t>замша (микрофибра), ткань, нетканые материалы</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предельное значение – ткань,</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нетканые материалы</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–ткань,</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нетканые материалы</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–искусственная кожа,</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возможные значения: мебельный (искусственный) мех, искусственная </w:t>
            </w:r>
            <w:r>
              <w:rPr>
                <w:rFonts w:ascii="Arial" w:hAnsi="Arial" w:cs="Arial"/>
                <w:color w:val="333333"/>
                <w:sz w:val="21"/>
                <w:szCs w:val="21"/>
              </w:rPr>
              <w:lastRenderedPageBreak/>
              <w:t>замша (микрофибра), ткань, нетканые материалы</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предельное значение –ткань,</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нетканые материалы</w:t>
            </w:r>
          </w:p>
        </w:tc>
      </w:tr>
      <w:tr w:rsidR="006E6969" w:rsidTr="006E6969">
        <w:tc>
          <w:tcPr>
            <w:tcW w:w="1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9.</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36.11.12</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Мебель для сидения с деревянным каркасом</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материал (вид древесины)</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возможное значение - древесина хвойных и мягколиственных пород:</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береза, лиственница</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возможное значение - древесина хвойных и мягколиственных пород:</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береза, лиственница, сосна, ель</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возможное значение - древесина хвойных и мягколиственных пород:</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береза, лиственница, сосна, ель</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возможное значение - древесина хвойных и мягколиственных пород:</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береза, лиственница, сосна, ель</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возможное значение - древесина хвойных и мягколиственных пород:</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береза, лиственница, сосна, ель</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возможное значение - древесина хвойных и мягколиственных пород:</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береза, лиственница, сосна, ель</w:t>
            </w:r>
          </w:p>
        </w:tc>
      </w:tr>
      <w:tr w:rsidR="006E6969" w:rsidTr="006E696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6969" w:rsidRDefault="006E6969">
            <w:pPr>
              <w:rPr>
                <w:rFonts w:ascii="Arial" w:hAnsi="Arial" w:cs="Arial"/>
                <w:color w:val="333333"/>
                <w:sz w:val="21"/>
                <w:szCs w:val="21"/>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обивочные материалы</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–искусственная кож,</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мебельный (искусственный) мех, искусственная замша (микрофибра), ткань, нетканые материалы</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–искусственная кожа,</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мебельный (искусственный) мех, искусственная замша (микрофибра), ткань, нетканые материалы</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 ткань,</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нетканые материалы</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 ткань,</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нетканые материалы</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–искусственная кожа,</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мебельный (искусственный) мех, искусственная замша (микрофибра), ткань, нетканые материалы</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предельное значение – ткань,</w:t>
            </w:r>
          </w:p>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нетканые материалы</w:t>
            </w: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36.12.11</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Мебель металлическая для офисов, административных помещений, учебных заведений, учреждений культуры и т.п.</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материал (металл)</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r>
      <w:tr w:rsidR="006E6969" w:rsidTr="006E6969">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11</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36.12.12</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Мебель деревянная для офисов, административных помещений, учебных заведений, учреждений культуры и т.п.</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материал (вид древесины)</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rFonts w:ascii="Arial" w:hAnsi="Arial" w:cs="Arial"/>
                <w:color w:val="333333"/>
                <w:sz w:val="21"/>
                <w:szCs w:val="21"/>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древесина хвойных и мягколиственных пород</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древесина хвойных и мягколиственных пород</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 древесина хвойных и мягколиственных пород</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 древесина хвойных и мягколиственных пород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 древесина хвойных и мягколиственных пород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6E6969" w:rsidRDefault="006E696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возможные значения - древесина хвойных и мягколиственных пород</w:t>
            </w:r>
          </w:p>
        </w:tc>
      </w:tr>
    </w:tbl>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Правилам определения требований к закупаемым администрацией Безымянского муниципального образования отдельным видам товаров, работ, услуг (в том числе предельные цены товаров, работ, услуг)</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Примерная форма ведомственного перечня отдельных видов товаров, работ и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_________________________________________________________________</w:t>
      </w:r>
    </w:p>
    <w:p w:rsidR="006E6969" w:rsidRDefault="006E6969" w:rsidP="006E696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(наименование муниципального органа и подведомственного ему казенного (бюджетного) учреждения)</w:t>
      </w:r>
    </w:p>
    <w:tbl>
      <w:tblPr>
        <w:tblW w:w="149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
        <w:gridCol w:w="695"/>
        <w:gridCol w:w="1518"/>
        <w:gridCol w:w="688"/>
        <w:gridCol w:w="1469"/>
        <w:gridCol w:w="1608"/>
        <w:gridCol w:w="1639"/>
        <w:gridCol w:w="1608"/>
        <w:gridCol w:w="1630"/>
        <w:gridCol w:w="1991"/>
        <w:gridCol w:w="1732"/>
      </w:tblGrid>
      <w:tr w:rsidR="006E6969" w:rsidTr="006E6969">
        <w:trPr>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 п/п</w:t>
            </w:r>
          </w:p>
        </w:tc>
        <w:tc>
          <w:tcPr>
            <w:tcW w:w="8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Код по ОКПД</w:t>
            </w:r>
          </w:p>
        </w:tc>
        <w:tc>
          <w:tcPr>
            <w:tcW w:w="15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Наименование отдельного вида товаров, работ, услуг</w:t>
            </w:r>
          </w:p>
        </w:tc>
        <w:tc>
          <w:tcPr>
            <w:tcW w:w="2370" w:type="dxa"/>
            <w:gridSpan w:val="2"/>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Единица измерения</w:t>
            </w:r>
          </w:p>
        </w:tc>
        <w:tc>
          <w:tcPr>
            <w:tcW w:w="2985" w:type="dxa"/>
            <w:gridSpan w:val="2"/>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Требования к потребительским свойствам (в том числе качеству) и иным характеристикам товаров, работ, услуг, установленные обязательным перечнем отдельных видов товаров, работ, услуг, определенным администрацией Безымянского муниципального образования</w:t>
            </w:r>
          </w:p>
        </w:tc>
        <w:tc>
          <w:tcPr>
            <w:tcW w:w="6660" w:type="dxa"/>
            <w:gridSpan w:val="4"/>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Требования к потребительским свойствам (в том числе качеству)</w:t>
            </w:r>
          </w:p>
          <w:p w:rsidR="006E6969" w:rsidRDefault="006E6969">
            <w:pPr>
              <w:pStyle w:val="a3"/>
              <w:spacing w:before="0" w:beforeAutospacing="0" w:after="150" w:afterAutospacing="0"/>
              <w:jc w:val="center"/>
            </w:pPr>
            <w:r>
              <w:t>и иным характеристикам, установленные муниципальным органом</w:t>
            </w:r>
          </w:p>
        </w:tc>
      </w:tr>
      <w:tr w:rsidR="006E6969" w:rsidTr="006E696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6969" w:rsidRDefault="006E6969">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6969" w:rsidRDefault="006E6969">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6969" w:rsidRDefault="006E6969">
            <w:pPr>
              <w:rPr>
                <w:sz w:val="24"/>
                <w:szCs w:val="24"/>
              </w:rPr>
            </w:pP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код по ОКЕИ</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наименование</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характеристика</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значение характеристики</w:t>
            </w: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характеристика</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значение характеристики</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обоснование отклонения значения характеристики от значения, предусмотренного обязательным перечнем отдельных видов товаров, работ, услуг, определенным администрацией Безымянского муниципального образования</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функциональное назначение &lt;*&gt;</w:t>
            </w:r>
          </w:p>
        </w:tc>
      </w:tr>
      <w:tr w:rsidR="006E6969" w:rsidTr="006E6969">
        <w:trPr>
          <w:jc w:val="center"/>
        </w:trPr>
        <w:tc>
          <w:tcPr>
            <w:tcW w:w="14925" w:type="dxa"/>
            <w:gridSpan w:val="11"/>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Отдельные виды товаров, работ, услуг, включенные в обязательный перечень отдельных видов товаров, работ, услуг, определенный администрацией Безымянского муниципального образования</w:t>
            </w:r>
          </w:p>
        </w:tc>
      </w:tr>
      <w:tr w:rsidR="006E6969" w:rsidTr="006E6969">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1.</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r>
      <w:tr w:rsidR="006E6969" w:rsidTr="006E6969">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2.</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r>
      <w:tr w:rsidR="006E6969" w:rsidTr="006E6969">
        <w:trPr>
          <w:jc w:val="center"/>
        </w:trPr>
        <w:tc>
          <w:tcPr>
            <w:tcW w:w="14925" w:type="dxa"/>
            <w:gridSpan w:val="11"/>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Дополнительный перечень отдельных видов товаров, работ, услуг, определенный администрацией Безымянского муниципального образования</w:t>
            </w:r>
          </w:p>
        </w:tc>
      </w:tr>
      <w:tr w:rsidR="006E6969" w:rsidTr="006E6969">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1.</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x</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x</w:t>
            </w: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x</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x</w:t>
            </w:r>
          </w:p>
        </w:tc>
      </w:tr>
      <w:tr w:rsidR="006E6969" w:rsidTr="006E6969">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pStyle w:val="a3"/>
              <w:spacing w:before="0" w:beforeAutospacing="0" w:after="150" w:afterAutospacing="0"/>
              <w:jc w:val="center"/>
            </w:pPr>
            <w:r>
              <w:t>2.</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6E6969" w:rsidRDefault="006E6969">
            <w:pPr>
              <w:rPr>
                <w:sz w:val="20"/>
                <w:szCs w:val="20"/>
              </w:rPr>
            </w:pPr>
          </w:p>
        </w:tc>
      </w:tr>
    </w:tbl>
    <w:p w:rsidR="006E6969" w:rsidRDefault="006E6969" w:rsidP="006E696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&lt;*&gt; Указывается в случае установления характеристик, отличающихся от значений, содержащихся в обязательном перечне отдельных товаров, работ и услуг, определенном администрацией Безымянского муниципального образования,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w:t>
      </w:r>
    </w:p>
    <w:p w:rsidR="00064011" w:rsidRPr="006E6969" w:rsidRDefault="00064011" w:rsidP="006E6969">
      <w:bookmarkStart w:id="0" w:name="_GoBack"/>
      <w:bookmarkEnd w:id="0"/>
    </w:p>
    <w:sectPr w:rsidR="00064011" w:rsidRPr="006E6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311493"/>
    <w:rsid w:val="003233D3"/>
    <w:rsid w:val="00332C81"/>
    <w:rsid w:val="00353203"/>
    <w:rsid w:val="00355961"/>
    <w:rsid w:val="003606EA"/>
    <w:rsid w:val="003670E6"/>
    <w:rsid w:val="003A0356"/>
    <w:rsid w:val="003A2076"/>
    <w:rsid w:val="003C54FB"/>
    <w:rsid w:val="003F06E5"/>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A48B1"/>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76D1"/>
    <w:rsid w:val="006E6457"/>
    <w:rsid w:val="006E6969"/>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22D8"/>
    <w:rsid w:val="00AC70B2"/>
    <w:rsid w:val="00AF59CC"/>
    <w:rsid w:val="00B019D9"/>
    <w:rsid w:val="00B03434"/>
    <w:rsid w:val="00B10065"/>
    <w:rsid w:val="00B1643A"/>
    <w:rsid w:val="00B403CB"/>
    <w:rsid w:val="00B411BE"/>
    <w:rsid w:val="00B57B01"/>
    <w:rsid w:val="00B74867"/>
    <w:rsid w:val="00BA1D30"/>
    <w:rsid w:val="00BB3AC2"/>
    <w:rsid w:val="00BF6AF1"/>
    <w:rsid w:val="00C24FE4"/>
    <w:rsid w:val="00C51C21"/>
    <w:rsid w:val="00C56BF5"/>
    <w:rsid w:val="00C67CF0"/>
    <w:rsid w:val="00C922DC"/>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3178</Words>
  <Characters>18118</Characters>
  <Application>Microsoft Office Word</Application>
  <DocSecurity>0</DocSecurity>
  <Lines>150</Lines>
  <Paragraphs>42</Paragraphs>
  <ScaleCrop>false</ScaleCrop>
  <Company>SPecialiST RePack</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165</cp:revision>
  <dcterms:created xsi:type="dcterms:W3CDTF">2024-05-07T07:03:00Z</dcterms:created>
  <dcterms:modified xsi:type="dcterms:W3CDTF">2024-05-08T02:49:00Z</dcterms:modified>
</cp:coreProperties>
</file>